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37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A86">
        <w:rPr>
          <w:rFonts w:ascii="Times New Roman" w:hAnsi="Times New Roman" w:cs="Times New Roman"/>
          <w:sz w:val="28"/>
          <w:szCs w:val="28"/>
        </w:rPr>
        <w:t>ДЛЯ РАЗМЕЩЕНИЯ В СМИ</w:t>
      </w:r>
    </w:p>
    <w:p w:rsidR="00CB5A86" w:rsidRDefault="00CB5A86" w:rsidP="00CB5A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ЧЕРДАКЛИНСКОГО РАЙОНА ИНФОРМИРУЕТ</w:t>
      </w:r>
    </w:p>
    <w:p w:rsidR="00E238E4" w:rsidRPr="006F163B" w:rsidRDefault="006F163B" w:rsidP="006F163B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F163B">
        <w:rPr>
          <w:rFonts w:ascii="Times New Roman" w:hAnsi="Times New Roman" w:cs="Times New Roman"/>
          <w:sz w:val="28"/>
          <w:szCs w:val="28"/>
        </w:rPr>
        <w:t xml:space="preserve">Ч. </w:t>
      </w:r>
      <w:r w:rsidR="00815897">
        <w:rPr>
          <w:rFonts w:ascii="Times New Roman" w:hAnsi="Times New Roman" w:cs="Times New Roman"/>
          <w:sz w:val="28"/>
          <w:szCs w:val="28"/>
        </w:rPr>
        <w:t>3</w:t>
      </w:r>
      <w:r w:rsidRPr="006F163B">
        <w:rPr>
          <w:rFonts w:ascii="Times New Roman" w:hAnsi="Times New Roman" w:cs="Times New Roman"/>
          <w:sz w:val="28"/>
          <w:szCs w:val="28"/>
        </w:rPr>
        <w:t xml:space="preserve"> ст. </w:t>
      </w:r>
      <w:r w:rsidR="00815897">
        <w:rPr>
          <w:rFonts w:ascii="Times New Roman" w:hAnsi="Times New Roman" w:cs="Times New Roman"/>
          <w:sz w:val="28"/>
          <w:szCs w:val="28"/>
        </w:rPr>
        <w:t>160</w:t>
      </w:r>
      <w:r w:rsidRPr="006F163B">
        <w:rPr>
          <w:rFonts w:ascii="Times New Roman" w:hAnsi="Times New Roman" w:cs="Times New Roman"/>
          <w:sz w:val="28"/>
          <w:szCs w:val="28"/>
        </w:rPr>
        <w:t xml:space="preserve"> УК РФ</w:t>
      </w:r>
      <w:r w:rsidR="00E238E4" w:rsidRPr="006F163B">
        <w:rPr>
          <w:rFonts w:ascii="Times New Roman" w:hAnsi="Times New Roman" w:cs="Times New Roman"/>
          <w:sz w:val="28"/>
          <w:szCs w:val="28"/>
        </w:rPr>
        <w:t xml:space="preserve"> предусмотрена уголовная ответственность за</w:t>
      </w:r>
      <w:bookmarkStart w:id="0" w:name="_Hlk179796670"/>
      <w:bookmarkStart w:id="1" w:name="_Hlk161069778"/>
      <w:r w:rsidR="00D5016A">
        <w:rPr>
          <w:rFonts w:ascii="Times New Roman" w:hAnsi="Times New Roman" w:cs="Times New Roman"/>
          <w:sz w:val="28"/>
          <w:szCs w:val="28"/>
        </w:rPr>
        <w:t xml:space="preserve"> </w:t>
      </w:r>
      <w:r w:rsidR="00815897" w:rsidRPr="00815897">
        <w:rPr>
          <w:rFonts w:ascii="Times New Roman" w:hAnsi="Times New Roman"/>
          <w:sz w:val="28"/>
          <w:szCs w:val="28"/>
        </w:rPr>
        <w:t>присвоение, то есть хищение чужого имущества, вверенного виновному, совершенное лицом с использованием своего служебного положения, в крупном размере</w:t>
      </w:r>
      <w:bookmarkEnd w:id="0"/>
      <w:r w:rsidRPr="006F163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bookmarkEnd w:id="1"/>
    <w:p w:rsidR="00E238E4" w:rsidRPr="003E052C" w:rsidRDefault="00E238E4" w:rsidP="00E238E4">
      <w:pPr>
        <w:spacing w:after="0" w:line="25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Приговором Чердаклинского районного суда Ульяновской области от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589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09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158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775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6352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E052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1589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признан виновн</w:t>
      </w:r>
      <w:r w:rsidR="005F0931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преступления, предусмотренного </w:t>
      </w:r>
      <w:proofErr w:type="gramStart"/>
      <w:r w:rsidRPr="003E052C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E052C">
        <w:rPr>
          <w:rFonts w:ascii="Times New Roman" w:hAnsi="Times New Roman" w:cs="Times New Roman"/>
          <w:sz w:val="28"/>
          <w:szCs w:val="28"/>
        </w:rPr>
        <w:t xml:space="preserve">. </w:t>
      </w:r>
      <w:r w:rsidR="00815897">
        <w:rPr>
          <w:rFonts w:ascii="Times New Roman" w:hAnsi="Times New Roman" w:cs="Times New Roman"/>
          <w:sz w:val="28"/>
          <w:szCs w:val="28"/>
        </w:rPr>
        <w:t>3</w:t>
      </w:r>
      <w:r w:rsidR="005F0931" w:rsidRPr="005F0931">
        <w:rPr>
          <w:rFonts w:ascii="Times New Roman" w:hAnsi="Times New Roman" w:cs="Times New Roman"/>
          <w:sz w:val="28"/>
          <w:szCs w:val="28"/>
        </w:rPr>
        <w:t xml:space="preserve"> ст. </w:t>
      </w:r>
      <w:r w:rsidR="00815897">
        <w:rPr>
          <w:rFonts w:ascii="Times New Roman" w:hAnsi="Times New Roman" w:cs="Times New Roman"/>
          <w:sz w:val="28"/>
          <w:szCs w:val="28"/>
        </w:rPr>
        <w:t>160</w:t>
      </w:r>
      <w:r w:rsidR="005F0931" w:rsidRPr="005F0931">
        <w:rPr>
          <w:rFonts w:ascii="Times New Roman" w:hAnsi="Times New Roman" w:cs="Times New Roman"/>
          <w:sz w:val="28"/>
          <w:szCs w:val="28"/>
        </w:rPr>
        <w:t xml:space="preserve"> УК РФ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38E4" w:rsidRPr="000B3807" w:rsidRDefault="00E238E4" w:rsidP="008B1E9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43D63">
        <w:rPr>
          <w:rFonts w:ascii="Times New Roman" w:hAnsi="Times New Roman" w:cs="Times New Roman"/>
          <w:sz w:val="28"/>
          <w:szCs w:val="28"/>
        </w:rPr>
        <w:t xml:space="preserve">Как установлено </w:t>
      </w:r>
      <w:r w:rsidR="00815897">
        <w:rPr>
          <w:rFonts w:ascii="Times New Roman" w:hAnsi="Times New Roman" w:cs="Times New Roman"/>
          <w:sz w:val="28"/>
          <w:szCs w:val="28"/>
        </w:rPr>
        <w:t>в</w:t>
      </w:r>
      <w:r w:rsidR="00815897" w:rsidRPr="00815897">
        <w:rPr>
          <w:rFonts w:ascii="Times New Roman" w:hAnsi="Times New Roman" w:cs="Times New Roman"/>
          <w:sz w:val="28"/>
          <w:szCs w:val="28"/>
        </w:rPr>
        <w:t xml:space="preserve">последствии </w:t>
      </w:r>
      <w:r w:rsidR="00815897">
        <w:rPr>
          <w:rFonts w:ascii="Times New Roman" w:hAnsi="Times New Roman" w:cs="Times New Roman"/>
          <w:sz w:val="28"/>
          <w:szCs w:val="28"/>
        </w:rPr>
        <w:t>П.</w:t>
      </w:r>
      <w:r w:rsidR="00815897" w:rsidRPr="00815897">
        <w:rPr>
          <w:rFonts w:ascii="Times New Roman" w:hAnsi="Times New Roman" w:cs="Times New Roman"/>
          <w:sz w:val="28"/>
          <w:szCs w:val="28"/>
        </w:rPr>
        <w:t xml:space="preserve"> в феврале и в марте 2023 года частями были возвращены ТМЦ на сумму около 400 тысяч рублей, в </w:t>
      </w:r>
      <w:proofErr w:type="gramStart"/>
      <w:r w:rsidR="00815897" w:rsidRPr="00815897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815897" w:rsidRPr="00815897">
        <w:rPr>
          <w:rFonts w:ascii="Times New Roman" w:hAnsi="Times New Roman" w:cs="Times New Roman"/>
          <w:sz w:val="28"/>
          <w:szCs w:val="28"/>
        </w:rPr>
        <w:t xml:space="preserve"> с чем также составлялись накладные. В апреле 2023 года в связи с увольнением </w:t>
      </w:r>
      <w:r w:rsidR="00815897">
        <w:rPr>
          <w:rFonts w:ascii="Times New Roman" w:hAnsi="Times New Roman" w:cs="Times New Roman"/>
          <w:sz w:val="28"/>
          <w:szCs w:val="28"/>
        </w:rPr>
        <w:t>П.</w:t>
      </w:r>
      <w:r w:rsidR="00815897" w:rsidRPr="00815897">
        <w:rPr>
          <w:rFonts w:ascii="Times New Roman" w:hAnsi="Times New Roman" w:cs="Times New Roman"/>
          <w:sz w:val="28"/>
          <w:szCs w:val="28"/>
        </w:rPr>
        <w:t>, была проведена инвентаризация. По результатам проведения инвентаризации, была выявлена недостача ТМЦ на сумму 778 тысяч 262 рубля 00 копеек. В последствии, все ТМЦ, находившиеся на остатке у П</w:t>
      </w:r>
      <w:r w:rsidR="00815897">
        <w:rPr>
          <w:rFonts w:ascii="Times New Roman" w:hAnsi="Times New Roman" w:cs="Times New Roman"/>
          <w:sz w:val="28"/>
          <w:szCs w:val="28"/>
        </w:rPr>
        <w:t>.</w:t>
      </w:r>
      <w:r w:rsidR="00815897" w:rsidRPr="00815897">
        <w:rPr>
          <w:rFonts w:ascii="Times New Roman" w:hAnsi="Times New Roman" w:cs="Times New Roman"/>
          <w:sz w:val="28"/>
          <w:szCs w:val="28"/>
        </w:rPr>
        <w:t>, то есть вся недостача, были сверены с имеющимися накладными о получении товара П</w:t>
      </w:r>
      <w:r w:rsidR="00815897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  <w:r w:rsidR="00815897" w:rsidRPr="00815897">
        <w:rPr>
          <w:rFonts w:ascii="Times New Roman" w:hAnsi="Times New Roman" w:cs="Times New Roman"/>
          <w:sz w:val="28"/>
          <w:szCs w:val="28"/>
        </w:rPr>
        <w:t xml:space="preserve"> По выявленной недостаче материалов на складе у материального ответственного лица мастера участка филиал</w:t>
      </w:r>
      <w:proofErr w:type="gramStart"/>
      <w:r w:rsidR="00815897" w:rsidRPr="00815897"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 w:rsidR="00815897" w:rsidRPr="00815897">
        <w:rPr>
          <w:rFonts w:ascii="Times New Roman" w:hAnsi="Times New Roman" w:cs="Times New Roman"/>
          <w:sz w:val="28"/>
          <w:szCs w:val="28"/>
        </w:rPr>
        <w:t xml:space="preserve"> «Газпром газораспределение Ульяновск» в р.п. Чердаклы П</w:t>
      </w:r>
      <w:r w:rsidR="00815897">
        <w:rPr>
          <w:rFonts w:ascii="Times New Roman" w:hAnsi="Times New Roman" w:cs="Times New Roman"/>
          <w:sz w:val="28"/>
          <w:szCs w:val="28"/>
        </w:rPr>
        <w:t>.</w:t>
      </w:r>
      <w:r w:rsidR="00815897" w:rsidRPr="00815897">
        <w:rPr>
          <w:rFonts w:ascii="Times New Roman" w:hAnsi="Times New Roman" w:cs="Times New Roman"/>
          <w:sz w:val="28"/>
          <w:szCs w:val="28"/>
        </w:rPr>
        <w:t xml:space="preserve"> потребности материалов по строительству объектов в период с 2017 по 2023 годы не име</w:t>
      </w:r>
      <w:r w:rsidR="00815897">
        <w:rPr>
          <w:rFonts w:ascii="Times New Roman" w:hAnsi="Times New Roman" w:cs="Times New Roman"/>
          <w:sz w:val="28"/>
          <w:szCs w:val="28"/>
        </w:rPr>
        <w:t>лось</w:t>
      </w:r>
      <w:r w:rsidR="009B03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E238E4" w:rsidRDefault="00E238E4" w:rsidP="00E238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согласился с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 и назначил </w:t>
      </w:r>
      <w:r w:rsidR="00815897">
        <w:rPr>
          <w:rFonts w:ascii="Times New Roman" w:hAnsi="Times New Roman" w:cs="Times New Roman"/>
          <w:sz w:val="28"/>
          <w:szCs w:val="28"/>
        </w:rPr>
        <w:t>П</w:t>
      </w:r>
      <w:r w:rsidRPr="00141F5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</w:t>
      </w:r>
      <w:r w:rsidR="0081589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81382" w:rsidRPr="002B5303" w:rsidRDefault="00181382" w:rsidP="00E238E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>Чердаклинского района</w:t>
      </w:r>
    </w:p>
    <w:p w:rsidR="00181382" w:rsidRPr="00181382" w:rsidRDefault="00181382" w:rsidP="00181382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81382">
        <w:rPr>
          <w:rFonts w:ascii="Times New Roman" w:hAnsi="Times New Roman" w:cs="Times New Roman"/>
          <w:sz w:val="28"/>
          <w:szCs w:val="28"/>
        </w:rPr>
        <w:t xml:space="preserve">юрист </w:t>
      </w:r>
      <w:r w:rsidR="00244BAF">
        <w:rPr>
          <w:rFonts w:ascii="Times New Roman" w:hAnsi="Times New Roman" w:cs="Times New Roman"/>
          <w:sz w:val="28"/>
          <w:szCs w:val="28"/>
        </w:rPr>
        <w:t>1</w:t>
      </w:r>
      <w:r w:rsidRPr="00181382">
        <w:rPr>
          <w:rFonts w:ascii="Times New Roman" w:hAnsi="Times New Roman" w:cs="Times New Roman"/>
          <w:sz w:val="28"/>
          <w:szCs w:val="28"/>
        </w:rPr>
        <w:t xml:space="preserve"> класса                                                                                  Н.Л. Никифоров</w:t>
      </w: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181382" w:rsidRDefault="00181382" w:rsidP="001813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1382" w:rsidRPr="00CB5A86" w:rsidRDefault="00181382" w:rsidP="00F609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1382" w:rsidRPr="00CB5A86" w:rsidSect="005B2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F4A"/>
    <w:rsid w:val="00005A71"/>
    <w:rsid w:val="00063F3B"/>
    <w:rsid w:val="000B3807"/>
    <w:rsid w:val="000B7C48"/>
    <w:rsid w:val="0013101A"/>
    <w:rsid w:val="00141F50"/>
    <w:rsid w:val="00181382"/>
    <w:rsid w:val="00244BAF"/>
    <w:rsid w:val="002A5175"/>
    <w:rsid w:val="002B5303"/>
    <w:rsid w:val="00324057"/>
    <w:rsid w:val="00390625"/>
    <w:rsid w:val="0039681B"/>
    <w:rsid w:val="003D2BC5"/>
    <w:rsid w:val="003E052C"/>
    <w:rsid w:val="005A003A"/>
    <w:rsid w:val="005B2900"/>
    <w:rsid w:val="005B573C"/>
    <w:rsid w:val="005F0931"/>
    <w:rsid w:val="00612C9A"/>
    <w:rsid w:val="006352C4"/>
    <w:rsid w:val="006E2F23"/>
    <w:rsid w:val="006F163B"/>
    <w:rsid w:val="00704998"/>
    <w:rsid w:val="0076212C"/>
    <w:rsid w:val="00815897"/>
    <w:rsid w:val="0085349E"/>
    <w:rsid w:val="008B1E90"/>
    <w:rsid w:val="00945FD1"/>
    <w:rsid w:val="009B0348"/>
    <w:rsid w:val="009C42EA"/>
    <w:rsid w:val="00A36451"/>
    <w:rsid w:val="00A43D63"/>
    <w:rsid w:val="00A57F3B"/>
    <w:rsid w:val="00AE39A1"/>
    <w:rsid w:val="00B1267A"/>
    <w:rsid w:val="00B16539"/>
    <w:rsid w:val="00B23298"/>
    <w:rsid w:val="00B57B43"/>
    <w:rsid w:val="00BC20A4"/>
    <w:rsid w:val="00BE4960"/>
    <w:rsid w:val="00CA0E9E"/>
    <w:rsid w:val="00CB5A86"/>
    <w:rsid w:val="00D343D5"/>
    <w:rsid w:val="00D5016A"/>
    <w:rsid w:val="00D5366F"/>
    <w:rsid w:val="00D576EA"/>
    <w:rsid w:val="00D77522"/>
    <w:rsid w:val="00E238E4"/>
    <w:rsid w:val="00E72127"/>
    <w:rsid w:val="00F12F4A"/>
    <w:rsid w:val="00F21749"/>
    <w:rsid w:val="00F609FC"/>
    <w:rsid w:val="00F76D29"/>
    <w:rsid w:val="00FE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20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C20A4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6F163B"/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6F16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9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 Никита Львович</dc:creator>
  <cp:lastModifiedBy>User</cp:lastModifiedBy>
  <cp:revision>3</cp:revision>
  <cp:lastPrinted>2023-06-27T13:25:00Z</cp:lastPrinted>
  <dcterms:created xsi:type="dcterms:W3CDTF">2024-12-27T09:50:00Z</dcterms:created>
  <dcterms:modified xsi:type="dcterms:W3CDTF">2024-12-27T10:34:00Z</dcterms:modified>
</cp:coreProperties>
</file>