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FA62" w14:textId="77777777" w:rsidR="00A96908" w:rsidRPr="00AB4EB1" w:rsidRDefault="00A96908" w:rsidP="00AB4EB1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AB4EB1">
        <w:rPr>
          <w:rFonts w:ascii="Times New Roman" w:hAnsi="Times New Roman"/>
          <w:b/>
          <w:color w:val="1A1A1A"/>
          <w:sz w:val="28"/>
          <w:szCs w:val="28"/>
          <w:lang w:eastAsia="ru-RU"/>
        </w:rPr>
        <w:t>О расчете среднедушевого дохода семьи, нуждающейся в получении мер социальной поддержки.</w:t>
      </w:r>
    </w:p>
    <w:p w14:paraId="4BF952F9" w14:textId="77777777" w:rsidR="00A96908" w:rsidRPr="00AB4EB1" w:rsidRDefault="00A96908" w:rsidP="00AB4E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14:paraId="36F0FE56" w14:textId="77777777" w:rsidR="00A96908" w:rsidRPr="00AB4EB1" w:rsidRDefault="00A96908" w:rsidP="00AB4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B4EB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Постановлением Правительства РФ от 04.04.2023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№</w:t>
      </w:r>
      <w:r w:rsidRPr="00AB4EB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538 внесены изменения в Положение о Единой государственной информационной системе социального обеспечения, утвержденное 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21 г"/>
        </w:smartTagPr>
        <w:r w:rsidRPr="00AB4EB1">
          <w:rPr>
            <w:rFonts w:ascii="Times New Roman" w:hAnsi="Times New Roman"/>
            <w:color w:val="1A1A1A"/>
            <w:sz w:val="28"/>
            <w:szCs w:val="28"/>
            <w:lang w:eastAsia="ru-RU"/>
          </w:rPr>
          <w:t>2021 г</w:t>
        </w:r>
      </w:smartTag>
      <w:r w:rsidRPr="00AB4EB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№</w:t>
      </w:r>
      <w:r w:rsidRPr="00AB4EB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1342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«</w:t>
      </w:r>
      <w:r w:rsidRPr="00AB4EB1">
        <w:rPr>
          <w:rFonts w:ascii="Times New Roman" w:hAnsi="Times New Roman"/>
          <w:color w:val="1A1A1A"/>
          <w:sz w:val="28"/>
          <w:szCs w:val="28"/>
          <w:lang w:eastAsia="ru-RU"/>
        </w:rPr>
        <w:t>О Единой государственной информационной системе социального обеспечения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»</w:t>
      </w:r>
      <w:r w:rsidRPr="00AB4EB1"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</w:p>
    <w:p w14:paraId="565A07F3" w14:textId="77777777" w:rsidR="00A96908" w:rsidRPr="00AB4EB1" w:rsidRDefault="00A96908" w:rsidP="00AB4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B4EB1">
        <w:rPr>
          <w:rFonts w:ascii="Times New Roman" w:hAnsi="Times New Roman"/>
          <w:color w:val="1A1A1A"/>
          <w:sz w:val="28"/>
          <w:szCs w:val="28"/>
          <w:lang w:eastAsia="ru-RU"/>
        </w:rPr>
        <w:t>Фонд пенсионного и социального страхования Российской Федерации осуществляет расчет среднедушевых доходов семей (включая семьи из лиц, не имеющих семейных связей) и формирует выборку семей, среднедушевой доход в которых не превышает трехкратную величину прожиточного минимума на душу населения в целом по Российской Федерации, установленного на очередной финансовый год, в целях последующего выявления граждан, нуждающихся в получении мер социальной защиты (поддержки).</w:t>
      </w:r>
    </w:p>
    <w:p w14:paraId="56EFE5E5" w14:textId="77777777" w:rsidR="00A96908" w:rsidRPr="00AB4EB1" w:rsidRDefault="00A96908" w:rsidP="00AB4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B4EB1">
        <w:rPr>
          <w:rFonts w:ascii="Times New Roman" w:hAnsi="Times New Roman"/>
          <w:color w:val="1A1A1A"/>
          <w:sz w:val="28"/>
          <w:szCs w:val="28"/>
          <w:lang w:eastAsia="ru-RU"/>
        </w:rPr>
        <w:t>Среднедушевой доход семьи рассчитывается исходя из суммы доходов всех членов семьи за последние 12 календарных месяцев, предшествующих 1 календарному месяцу перед месяцем формирования сведений, путем деления одной двенадцатой суммы доходов всех членов семьи за расчетный период на число членов семьи.</w:t>
      </w:r>
    </w:p>
    <w:p w14:paraId="4C535C41" w14:textId="77777777" w:rsidR="00A96908" w:rsidRPr="00AB4EB1" w:rsidRDefault="00A96908" w:rsidP="00AB4E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AB4EB1">
        <w:rPr>
          <w:rFonts w:ascii="Times New Roman" w:hAnsi="Times New Roman"/>
          <w:color w:val="1A1A1A"/>
          <w:sz w:val="28"/>
          <w:szCs w:val="28"/>
          <w:lang w:eastAsia="ru-RU"/>
        </w:rPr>
        <w:t>Фонд пенсионного и социального страхования Российской Федерации не позднее 3-го рабочего дня после выполнения вышеуказанных действий направляет в Федеральную налоговую службу посредством единой системы межведомственного электронного взаимодействия единый запрос в электронной форме на получение сведений в отношении семей, нуждающихся в получении мер социальной защиты, по видам налогооблагаемых доходов физических лиц.</w:t>
      </w:r>
    </w:p>
    <w:p w14:paraId="35071031" w14:textId="77777777" w:rsidR="00A96908" w:rsidRPr="00AB4EB1" w:rsidRDefault="00A96908" w:rsidP="00AB4EB1">
      <w:pPr>
        <w:jc w:val="both"/>
        <w:rPr>
          <w:rFonts w:ascii="Times New Roman" w:hAnsi="Times New Roman"/>
          <w:sz w:val="28"/>
          <w:szCs w:val="28"/>
        </w:rPr>
      </w:pPr>
    </w:p>
    <w:p w14:paraId="6B04F4D3" w14:textId="77777777" w:rsidR="00A96908" w:rsidRDefault="00A96908" w:rsidP="00AB4E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Старший помощник прокурора </w:t>
      </w:r>
    </w:p>
    <w:p w14:paraId="3831385E" w14:textId="77777777" w:rsidR="00A96908" w:rsidRDefault="00A96908" w:rsidP="00AB4E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Чердаклинского района                                                                     Л.В. Захарова</w:t>
      </w:r>
    </w:p>
    <w:p w14:paraId="534C2F69" w14:textId="77777777" w:rsidR="00A96908" w:rsidRDefault="00A96908" w:rsidP="00AB4E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CC3B101" w14:textId="77777777" w:rsidR="00A96908" w:rsidRDefault="00A96908" w:rsidP="00AB4EB1"/>
    <w:p w14:paraId="6A6A2F61" w14:textId="77777777" w:rsidR="00A96908" w:rsidRDefault="00A96908"/>
    <w:sectPr w:rsidR="00A96908" w:rsidSect="00B6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B1"/>
    <w:rsid w:val="001D4627"/>
    <w:rsid w:val="00316CB3"/>
    <w:rsid w:val="007E68CB"/>
    <w:rsid w:val="009846B6"/>
    <w:rsid w:val="00A96908"/>
    <w:rsid w:val="00AB4EB1"/>
    <w:rsid w:val="00B6151E"/>
    <w:rsid w:val="00B83F36"/>
    <w:rsid w:val="00C031E9"/>
    <w:rsid w:val="00E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9E6D4B"/>
  <w15:docId w15:val="{7FD9643F-73A7-48AE-BED4-27142D32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EB1"/>
    <w:pPr>
      <w:spacing w:after="160" w:line="252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Лилия Лилия</cp:lastModifiedBy>
  <cp:revision>2</cp:revision>
  <dcterms:created xsi:type="dcterms:W3CDTF">2025-06-30T15:05:00Z</dcterms:created>
  <dcterms:modified xsi:type="dcterms:W3CDTF">2025-06-30T15:05:00Z</dcterms:modified>
</cp:coreProperties>
</file>