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44" w:rsidRPr="00650BB9" w:rsidRDefault="00C31444" w:rsidP="00F7639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650BB9">
        <w:rPr>
          <w:rFonts w:ascii="Times New Roman" w:hAnsi="Times New Roman" w:cs="Times New Roman"/>
          <w:sz w:val="24"/>
          <w:szCs w:val="24"/>
        </w:rPr>
        <w:br/>
        <w:t>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3377CB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</w:t>
      </w:r>
      <w:r w:rsidRPr="00650BB9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C31444" w:rsidRPr="00650BB9" w:rsidRDefault="00C31444" w:rsidP="00F763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F763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1444" w:rsidRPr="00650BB9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9A4D4E" w:rsidP="00C314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ноября</w:t>
      </w:r>
      <w:r w:rsidR="00C31444" w:rsidRPr="00650BB9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№ 57</w:t>
      </w:r>
    </w:p>
    <w:p w:rsidR="00C31444" w:rsidRPr="00650BB9" w:rsidRDefault="003377CB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с.</w:t>
      </w:r>
      <w:r w:rsidR="00F7639B" w:rsidRPr="00650BB9">
        <w:rPr>
          <w:rFonts w:ascii="Times New Roman" w:hAnsi="Times New Roman" w:cs="Times New Roman"/>
          <w:sz w:val="24"/>
          <w:szCs w:val="24"/>
        </w:rPr>
        <w:t xml:space="preserve"> Чувашский Калмаюр</w:t>
      </w:r>
    </w:p>
    <w:p w:rsidR="00650BB9" w:rsidRPr="00650BB9" w:rsidRDefault="00650BB9" w:rsidP="00650BB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650B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F7639B" w:rsidRPr="00650BB9">
        <w:rPr>
          <w:rFonts w:ascii="Times New Roman" w:hAnsi="Times New Roman" w:cs="Times New Roman"/>
          <w:sz w:val="24"/>
          <w:szCs w:val="24"/>
        </w:rPr>
        <w:t>Б</w:t>
      </w:r>
      <w:r w:rsidR="003377CB" w:rsidRPr="00650BB9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F7639B" w:rsidRPr="00650BB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377CB" w:rsidRPr="00650B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50BB9">
        <w:rPr>
          <w:rFonts w:ascii="Times New Roman" w:hAnsi="Times New Roman" w:cs="Times New Roman"/>
          <w:sz w:val="24"/>
          <w:szCs w:val="24"/>
        </w:rPr>
        <w:t xml:space="preserve">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3377CB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</w:t>
      </w:r>
    </w:p>
    <w:p w:rsidR="00C31444" w:rsidRPr="00650BB9" w:rsidRDefault="00C31444" w:rsidP="00C3144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В</w:t>
      </w:r>
      <w:r w:rsidR="00B424EC" w:rsidRPr="00650BB9">
        <w:rPr>
          <w:rFonts w:ascii="Times New Roman" w:hAnsi="Times New Roman" w:cs="Times New Roman"/>
          <w:sz w:val="24"/>
          <w:szCs w:val="24"/>
        </w:rPr>
        <w:t xml:space="preserve"> целях формирования в муниципальном образовании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B424EC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 среды, благоприятной для проживания населения, создания наиболее комфортных условий в населенных пунктах, обеспечения должного санитарного уровня в сельском поселении, </w:t>
      </w:r>
      <w:r w:rsidR="007B7152" w:rsidRPr="00650BB9">
        <w:rPr>
          <w:rFonts w:ascii="Times New Roman" w:hAnsi="Times New Roman" w:cs="Times New Roman"/>
          <w:spacing w:val="-10"/>
          <w:sz w:val="24"/>
          <w:szCs w:val="24"/>
        </w:rPr>
        <w:t>комплексного решения проблемы противодействия злоупотреблению наркотиками и их незаконному обороту на территории муниципального образования «</w:t>
      </w:r>
      <w:r w:rsidR="00F7639B" w:rsidRPr="00650BB9">
        <w:rPr>
          <w:rFonts w:ascii="Times New Roman" w:hAnsi="Times New Roman" w:cs="Times New Roman"/>
          <w:spacing w:val="-10"/>
          <w:sz w:val="24"/>
          <w:szCs w:val="24"/>
        </w:rPr>
        <w:t>Калмаюрское</w:t>
      </w:r>
      <w:r w:rsidR="007B7152" w:rsidRPr="00650BB9">
        <w:rPr>
          <w:rFonts w:ascii="Times New Roman" w:hAnsi="Times New Roman" w:cs="Times New Roman"/>
          <w:spacing w:val="-10"/>
          <w:sz w:val="24"/>
          <w:szCs w:val="24"/>
        </w:rPr>
        <w:t xml:space="preserve"> сельское поселение»</w:t>
      </w:r>
      <w:r w:rsidR="007B7152" w:rsidRPr="00650BB9">
        <w:rPr>
          <w:rFonts w:ascii="Times New Roman" w:hAnsi="Times New Roman" w:cs="Times New Roman"/>
          <w:spacing w:val="-11"/>
          <w:sz w:val="24"/>
          <w:szCs w:val="24"/>
        </w:rPr>
        <w:t xml:space="preserve"> Чердаклинского района Ульяновской области </w:t>
      </w:r>
      <w:r w:rsidR="00B424EC" w:rsidRPr="00650BB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</w:t>
      </w:r>
      <w:r w:rsidR="00D44308" w:rsidRPr="00650BB9">
        <w:rPr>
          <w:rFonts w:ascii="Times New Roman" w:hAnsi="Times New Roman" w:cs="Times New Roman"/>
          <w:spacing w:val="-10"/>
          <w:sz w:val="24"/>
          <w:szCs w:val="24"/>
        </w:rPr>
        <w:t xml:space="preserve">с </w:t>
      </w:r>
      <w:r w:rsidR="00D44308" w:rsidRPr="00650BB9">
        <w:rPr>
          <w:rFonts w:ascii="Times New Roman" w:hAnsi="Times New Roman" w:cs="Times New Roman"/>
          <w:sz w:val="24"/>
          <w:szCs w:val="24"/>
        </w:rPr>
        <w:t xml:space="preserve">Федеральным законом от 08.01.1998 № 3-ФЗ «О наркотических средствах и психотропных веществах», с  </w:t>
      </w:r>
      <w:r w:rsidR="00B424EC" w:rsidRPr="00650BB9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B424EC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области, администрация муниципального образования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B424EC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 </w:t>
      </w:r>
      <w:r w:rsidRPr="00650BB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B7152" w:rsidRPr="00650BB9" w:rsidRDefault="007B7152" w:rsidP="007B71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0BB9">
        <w:rPr>
          <w:rFonts w:ascii="Times New Roman" w:hAnsi="Times New Roman" w:cs="Times New Roman"/>
          <w:b w:val="0"/>
          <w:sz w:val="24"/>
          <w:szCs w:val="24"/>
        </w:rPr>
        <w:t xml:space="preserve">          1.Утвердить прилагаемую муниципальную программу «</w:t>
      </w:r>
      <w:r w:rsidR="00D44308" w:rsidRPr="00650BB9">
        <w:rPr>
          <w:rFonts w:ascii="Times New Roman" w:hAnsi="Times New Roman" w:cs="Times New Roman"/>
          <w:b w:val="0"/>
          <w:sz w:val="24"/>
          <w:szCs w:val="24"/>
        </w:rPr>
        <w:t>Б</w:t>
      </w:r>
      <w:r w:rsidRPr="00650BB9">
        <w:rPr>
          <w:rFonts w:ascii="Times New Roman" w:hAnsi="Times New Roman" w:cs="Times New Roman"/>
          <w:b w:val="0"/>
          <w:sz w:val="24"/>
          <w:szCs w:val="24"/>
        </w:rPr>
        <w:t xml:space="preserve">лагоустройство </w:t>
      </w:r>
      <w:r w:rsidR="00D44308" w:rsidRPr="00650BB9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 w:rsidRPr="00650BB9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образования «</w:t>
      </w:r>
      <w:r w:rsidR="00F7639B" w:rsidRPr="00650BB9">
        <w:rPr>
          <w:rFonts w:ascii="Times New Roman" w:hAnsi="Times New Roman" w:cs="Times New Roman"/>
          <w:b w:val="0"/>
          <w:sz w:val="24"/>
          <w:szCs w:val="24"/>
        </w:rPr>
        <w:t>Калмаюрское</w:t>
      </w:r>
      <w:r w:rsidRPr="00650BB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Чердаклинского района Ульяновской области»</w:t>
      </w:r>
      <w:r w:rsidR="002B2427" w:rsidRPr="00650BB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367E" w:rsidRPr="00650BB9" w:rsidRDefault="009A4D4E" w:rsidP="002B2427">
      <w:pPr>
        <w:jc w:val="both"/>
      </w:pPr>
      <w:r>
        <w:t xml:space="preserve">         </w:t>
      </w:r>
      <w:r w:rsidR="007B7152" w:rsidRPr="00650BB9">
        <w:t>2.</w:t>
      </w:r>
      <w:r>
        <w:t xml:space="preserve"> </w:t>
      </w:r>
      <w:r w:rsidR="00C31444" w:rsidRPr="00650BB9">
        <w:t>Признать утратившим</w:t>
      </w:r>
      <w:r w:rsidR="002B2427" w:rsidRPr="00650BB9">
        <w:t xml:space="preserve">и </w:t>
      </w:r>
      <w:r w:rsidR="00C31444" w:rsidRPr="00650BB9">
        <w:t xml:space="preserve"> силу</w:t>
      </w:r>
      <w:r w:rsidR="0006367E" w:rsidRPr="00650BB9">
        <w:t>:</w:t>
      </w:r>
    </w:p>
    <w:p w:rsidR="00D44308" w:rsidRPr="00650BB9" w:rsidRDefault="0006367E" w:rsidP="002B2427">
      <w:pPr>
        <w:jc w:val="both"/>
      </w:pPr>
      <w:r w:rsidRPr="00650BB9">
        <w:t>-</w:t>
      </w:r>
      <w:r w:rsidR="00D44308" w:rsidRPr="00650BB9">
        <w:t xml:space="preserve"> постановление администрации муниципального образования «Калмаюрское сельское поселение» Чердаклинского района от 03.06.2024 № 18 «Об утверждении Программы «Благоустройство муниципального образования «Калмаюрское сельское поселение» Чердаклинского района Ульяновской области  на 2024-2026 гг. с 01.01.2025 года</w:t>
      </w:r>
      <w:r w:rsidRPr="00650BB9">
        <w:t>;</w:t>
      </w:r>
    </w:p>
    <w:p w:rsidR="002B2427" w:rsidRPr="00650BB9" w:rsidRDefault="0006367E" w:rsidP="002B2427">
      <w:pPr>
        <w:jc w:val="both"/>
      </w:pPr>
      <w:r w:rsidRPr="00650BB9">
        <w:t>-</w:t>
      </w:r>
      <w:r w:rsidR="00D44308" w:rsidRPr="00650BB9">
        <w:t xml:space="preserve"> постановление администрации муниципального образования «Калмаюрское сельское поселение» Чердаклинского района от 25.09.2025 № 36 «Об утверждении муниципальной программы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на 2023-2025 годы</w:t>
      </w:r>
      <w:r w:rsidR="009F5393" w:rsidRPr="00650BB9">
        <w:t>»</w:t>
      </w:r>
      <w:r w:rsidR="00D44308" w:rsidRPr="00650BB9">
        <w:t xml:space="preserve"> с 01</w:t>
      </w:r>
      <w:r w:rsidR="009F5393" w:rsidRPr="00650BB9">
        <w:t>.</w:t>
      </w:r>
      <w:r w:rsidR="00D44308" w:rsidRPr="00650BB9">
        <w:t>01.2025 года.</w:t>
      </w:r>
    </w:p>
    <w:p w:rsidR="00C31444" w:rsidRPr="00650BB9" w:rsidRDefault="009F5393" w:rsidP="009F539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 xml:space="preserve"> </w:t>
      </w:r>
      <w:r w:rsidR="009A4D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0BB9">
        <w:rPr>
          <w:rFonts w:ascii="Times New Roman" w:hAnsi="Times New Roman" w:cs="Times New Roman"/>
          <w:sz w:val="24"/>
          <w:szCs w:val="24"/>
        </w:rPr>
        <w:t>3.</w:t>
      </w:r>
      <w:r w:rsidR="009A4D4E">
        <w:rPr>
          <w:rFonts w:ascii="Times New Roman" w:hAnsi="Times New Roman" w:cs="Times New Roman"/>
          <w:sz w:val="24"/>
          <w:szCs w:val="24"/>
        </w:rPr>
        <w:t xml:space="preserve"> </w:t>
      </w:r>
      <w:r w:rsidR="00C31444" w:rsidRPr="00650BB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2025 года.</w:t>
      </w:r>
    </w:p>
    <w:p w:rsidR="00C31444" w:rsidRPr="00650BB9" w:rsidRDefault="00C31444" w:rsidP="00C314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Глава администрации муниципального</w:t>
      </w:r>
    </w:p>
    <w:p w:rsidR="009F5393" w:rsidRPr="00650BB9" w:rsidRDefault="00C31444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образования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9F5393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31444" w:rsidRPr="00650BB9" w:rsidRDefault="009F5393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Чердаклинского района</w:t>
      </w:r>
    </w:p>
    <w:p w:rsidR="00C31444" w:rsidRPr="00650BB9" w:rsidRDefault="00C31444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 xml:space="preserve">Ульяновской области                                   </w:t>
      </w:r>
      <w:r w:rsidR="009A4D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0B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44308" w:rsidRPr="00650BB9">
        <w:rPr>
          <w:rFonts w:ascii="Times New Roman" w:hAnsi="Times New Roman" w:cs="Times New Roman"/>
          <w:sz w:val="24"/>
          <w:szCs w:val="24"/>
        </w:rPr>
        <w:t>Р.И.</w:t>
      </w:r>
      <w:r w:rsidR="00650BB9">
        <w:rPr>
          <w:rFonts w:ascii="Times New Roman" w:hAnsi="Times New Roman" w:cs="Times New Roman"/>
          <w:sz w:val="24"/>
          <w:szCs w:val="24"/>
        </w:rPr>
        <w:t xml:space="preserve"> Камалов</w:t>
      </w:r>
    </w:p>
    <w:p w:rsidR="00C31444" w:rsidRPr="00650BB9" w:rsidRDefault="00C31444" w:rsidP="00C314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0DB" w:rsidRPr="00650BB9" w:rsidRDefault="000C70DB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0C70DB" w:rsidRPr="00650BB9" w:rsidRDefault="000C70DB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AC5FB6" w:rsidRDefault="00AC5FB6" w:rsidP="00AC5F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0BB9" w:rsidRPr="00650BB9" w:rsidRDefault="00650BB9" w:rsidP="00AC5F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480A" w:rsidRDefault="00C1480A" w:rsidP="00AC5F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4D4E" w:rsidRDefault="009A4D4E" w:rsidP="00C1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9A4D4E" w:rsidP="00C1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C31444" w:rsidRPr="00650BB9">
        <w:rPr>
          <w:rFonts w:ascii="Times New Roman" w:hAnsi="Times New Roman" w:cs="Times New Roman"/>
          <w:sz w:val="24"/>
          <w:szCs w:val="24"/>
        </w:rPr>
        <w:t>УТВЕРЖДЕНА</w:t>
      </w: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r w:rsidR="000C70DB" w:rsidRPr="00650BB9">
        <w:rPr>
          <w:rFonts w:ascii="Times New Roman" w:hAnsi="Times New Roman" w:cs="Times New Roman"/>
          <w:sz w:val="24"/>
          <w:szCs w:val="24"/>
        </w:rPr>
        <w:t>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0C70DB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</w:t>
      </w: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от</w:t>
      </w:r>
      <w:r w:rsidR="009A4D4E">
        <w:rPr>
          <w:rFonts w:ascii="Times New Roman" w:hAnsi="Times New Roman" w:cs="Times New Roman"/>
          <w:sz w:val="24"/>
          <w:szCs w:val="24"/>
        </w:rPr>
        <w:t xml:space="preserve"> </w:t>
      </w:r>
      <w:r w:rsidRPr="00650BB9">
        <w:rPr>
          <w:rFonts w:ascii="Times New Roman" w:hAnsi="Times New Roman" w:cs="Times New Roman"/>
          <w:sz w:val="24"/>
          <w:szCs w:val="24"/>
        </w:rPr>
        <w:t xml:space="preserve"> </w:t>
      </w:r>
      <w:r w:rsidR="009A4D4E">
        <w:rPr>
          <w:rFonts w:ascii="Times New Roman" w:hAnsi="Times New Roman" w:cs="Times New Roman"/>
          <w:sz w:val="24"/>
          <w:szCs w:val="24"/>
        </w:rPr>
        <w:t>27.11. 2024 г. № 57</w:t>
      </w: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0C70DB" w:rsidRPr="00650BB9" w:rsidRDefault="000C70DB" w:rsidP="000C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«</w:t>
      </w:r>
      <w:r w:rsidR="00AC5FB6" w:rsidRPr="00650BB9">
        <w:rPr>
          <w:rFonts w:ascii="Times New Roman" w:hAnsi="Times New Roman" w:cs="Times New Roman"/>
          <w:sz w:val="24"/>
          <w:szCs w:val="24"/>
        </w:rPr>
        <w:t>Б</w:t>
      </w:r>
      <w:r w:rsidRPr="00650BB9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AC5FB6" w:rsidRPr="00650BB9">
        <w:rPr>
          <w:rFonts w:ascii="Times New Roman" w:hAnsi="Times New Roman" w:cs="Times New Roman"/>
          <w:sz w:val="24"/>
          <w:szCs w:val="24"/>
        </w:rPr>
        <w:t>территории</w:t>
      </w:r>
      <w:r w:rsidRPr="00650BB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</w:t>
      </w: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C314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44" w:rsidRPr="00650BB9" w:rsidRDefault="000C70DB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B9">
        <w:rPr>
          <w:rFonts w:ascii="Times New Roman" w:hAnsi="Times New Roman" w:cs="Times New Roman"/>
          <w:b/>
          <w:sz w:val="24"/>
          <w:szCs w:val="24"/>
        </w:rPr>
        <w:t>с.</w:t>
      </w:r>
      <w:r w:rsidR="00AC5FB6" w:rsidRPr="00650BB9">
        <w:rPr>
          <w:rFonts w:ascii="Times New Roman" w:hAnsi="Times New Roman" w:cs="Times New Roman"/>
          <w:b/>
          <w:sz w:val="24"/>
          <w:szCs w:val="24"/>
        </w:rPr>
        <w:t xml:space="preserve"> Чувашский Калмаюр</w:t>
      </w:r>
    </w:p>
    <w:p w:rsidR="00C31444" w:rsidRPr="00650BB9" w:rsidRDefault="00C31444" w:rsidP="00AC5F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B9"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300D90" w:rsidRPr="00650BB9" w:rsidRDefault="00300D90" w:rsidP="00B54226">
      <w:pPr>
        <w:autoSpaceDE w:val="0"/>
        <w:autoSpaceDN w:val="0"/>
        <w:adjustRightInd w:val="0"/>
        <w:outlineLvl w:val="0"/>
      </w:pPr>
    </w:p>
    <w:p w:rsidR="00650BB9" w:rsidRDefault="00650BB9" w:rsidP="00B54226">
      <w:pPr>
        <w:autoSpaceDE w:val="0"/>
        <w:autoSpaceDN w:val="0"/>
        <w:adjustRightInd w:val="0"/>
        <w:outlineLvl w:val="0"/>
      </w:pPr>
    </w:p>
    <w:p w:rsidR="00650BB9" w:rsidRDefault="00650BB9" w:rsidP="00B54226">
      <w:pPr>
        <w:autoSpaceDE w:val="0"/>
        <w:autoSpaceDN w:val="0"/>
        <w:adjustRightInd w:val="0"/>
        <w:outlineLvl w:val="0"/>
      </w:pPr>
    </w:p>
    <w:p w:rsidR="00C31444" w:rsidRPr="00650BB9" w:rsidRDefault="00C31444" w:rsidP="0004227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50BB9">
        <w:rPr>
          <w:b/>
          <w:bCs/>
        </w:rPr>
        <w:t>Стратегические приоритеты муниципальной программы</w:t>
      </w:r>
    </w:p>
    <w:p w:rsidR="002A1645" w:rsidRPr="00650BB9" w:rsidRDefault="00AC5FB6" w:rsidP="000422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«Б</w:t>
      </w:r>
      <w:r w:rsidR="000C70DB" w:rsidRPr="00650BB9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Pr="00650BB9">
        <w:rPr>
          <w:rFonts w:ascii="Times New Roman" w:hAnsi="Times New Roman" w:cs="Times New Roman"/>
          <w:sz w:val="24"/>
          <w:szCs w:val="24"/>
        </w:rPr>
        <w:t>территории</w:t>
      </w:r>
      <w:r w:rsidR="000C70DB" w:rsidRPr="00650BB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0C70DB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C70DB" w:rsidRPr="00650BB9" w:rsidRDefault="000C70DB" w:rsidP="000422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Чердаклинского района Ульяновской области»</w:t>
      </w:r>
    </w:p>
    <w:p w:rsidR="00AC5FB6" w:rsidRPr="00650BB9" w:rsidRDefault="00AC5FB6" w:rsidP="00650BB9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p w:rsidR="00C31444" w:rsidRPr="00650BB9" w:rsidRDefault="00C31444" w:rsidP="00AC5FB6">
      <w:pPr>
        <w:autoSpaceDE w:val="0"/>
        <w:autoSpaceDN w:val="0"/>
        <w:adjustRightInd w:val="0"/>
        <w:jc w:val="both"/>
        <w:outlineLvl w:val="1"/>
        <w:rPr>
          <w:b/>
          <w:bCs/>
        </w:rPr>
      </w:pPr>
      <w:r w:rsidRPr="00650BB9">
        <w:rPr>
          <w:b/>
          <w:bCs/>
        </w:rPr>
        <w:t>1. Оценка текущего состояния сферы</w:t>
      </w:r>
      <w:r w:rsidR="009A4D4E">
        <w:rPr>
          <w:b/>
          <w:bCs/>
        </w:rPr>
        <w:t xml:space="preserve"> </w:t>
      </w:r>
      <w:r w:rsidR="000C70DB" w:rsidRPr="00650BB9">
        <w:rPr>
          <w:b/>
          <w:bCs/>
        </w:rPr>
        <w:t>благоустройства</w:t>
      </w:r>
      <w:r w:rsidRPr="00650BB9">
        <w:rPr>
          <w:b/>
          <w:bCs/>
        </w:rPr>
        <w:t xml:space="preserve"> в муниципальном образовании</w:t>
      </w:r>
      <w:r w:rsidR="009A4D4E">
        <w:rPr>
          <w:b/>
          <w:bCs/>
        </w:rPr>
        <w:t xml:space="preserve"> </w:t>
      </w:r>
      <w:r w:rsidRPr="00650BB9">
        <w:rPr>
          <w:b/>
          <w:bCs/>
        </w:rPr>
        <w:t>«</w:t>
      </w:r>
      <w:r w:rsidR="00F7639B" w:rsidRPr="00650BB9">
        <w:rPr>
          <w:b/>
          <w:bCs/>
        </w:rPr>
        <w:t>Калмаюрское</w:t>
      </w:r>
      <w:r w:rsidR="000C70DB" w:rsidRPr="00650BB9">
        <w:rPr>
          <w:b/>
          <w:bCs/>
        </w:rPr>
        <w:t xml:space="preserve"> сельское поселение» Чердаклинского района</w:t>
      </w:r>
      <w:r w:rsidRPr="00650BB9">
        <w:rPr>
          <w:b/>
          <w:bCs/>
        </w:rPr>
        <w:t xml:space="preserve"> Ульяновской области</w:t>
      </w:r>
    </w:p>
    <w:p w:rsidR="00C31444" w:rsidRPr="00650BB9" w:rsidRDefault="00C31444" w:rsidP="00AC5FB6">
      <w:pPr>
        <w:autoSpaceDE w:val="0"/>
        <w:autoSpaceDN w:val="0"/>
        <w:adjustRightInd w:val="0"/>
        <w:jc w:val="both"/>
        <w:rPr>
          <w:b/>
          <w:bCs/>
        </w:rPr>
      </w:pPr>
    </w:p>
    <w:p w:rsidR="00F14C53" w:rsidRPr="00650BB9" w:rsidRDefault="00F14C53" w:rsidP="00F14C53">
      <w:pPr>
        <w:jc w:val="both"/>
      </w:pPr>
      <w:r w:rsidRPr="00650BB9">
        <w:t>В состав сельского поселения входят 7 населенных пунктов: село Татарский Калмаюр, село Чувашский Калмаюр, село Андреевка, село Уразгильдино, село Коровино, село Поповка, деревня Камышовка.</w:t>
      </w:r>
    </w:p>
    <w:p w:rsidR="00F14C53" w:rsidRPr="00650BB9" w:rsidRDefault="00F14C53" w:rsidP="00F14C53">
      <w:pPr>
        <w:jc w:val="both"/>
      </w:pPr>
      <w:r w:rsidRPr="00650BB9">
        <w:t>Численность населения сельского поселения составляет 2622 чел.</w:t>
      </w:r>
    </w:p>
    <w:p w:rsidR="00056CBB" w:rsidRPr="00650BB9" w:rsidRDefault="00056CBB" w:rsidP="00F14C53">
      <w:pPr>
        <w:jc w:val="both"/>
        <w:rPr>
          <w:bCs/>
        </w:rPr>
      </w:pPr>
      <w:r w:rsidRPr="00650BB9">
        <w:t>Программа  разработана с целью исполнения полномочий по благоустройству муниципального образования «</w:t>
      </w:r>
      <w:r w:rsidR="00F7639B" w:rsidRPr="00650BB9">
        <w:t>Калмаюрское</w:t>
      </w:r>
      <w:r w:rsidRPr="00650BB9">
        <w:t xml:space="preserve"> сельское поселение»</w:t>
      </w:r>
      <w:r w:rsidRPr="00650BB9">
        <w:rPr>
          <w:bCs/>
        </w:rPr>
        <w:t xml:space="preserve"> Чердаклинского района Ульяновской области.</w:t>
      </w:r>
    </w:p>
    <w:p w:rsidR="00056CBB" w:rsidRPr="00650BB9" w:rsidRDefault="00056CBB" w:rsidP="00B76356">
      <w:pPr>
        <w:pStyle w:val="Standard"/>
        <w:ind w:firstLine="709"/>
        <w:jc w:val="both"/>
        <w:rPr>
          <w:rFonts w:cs="Times New Roman"/>
        </w:rPr>
      </w:pPr>
      <w:r w:rsidRPr="00650BB9">
        <w:rPr>
          <w:rFonts w:cs="Times New Roman"/>
        </w:rPr>
        <w:t>Программа определяет цели, задачи, мероприятия по благоустройству</w:t>
      </w:r>
      <w:r w:rsidR="00F14C53" w:rsidRPr="00650BB9">
        <w:rPr>
          <w:rFonts w:cs="Times New Roman"/>
        </w:rPr>
        <w:t xml:space="preserve"> территории </w:t>
      </w:r>
      <w:r w:rsidRPr="00650BB9">
        <w:rPr>
          <w:rFonts w:cs="Times New Roman"/>
          <w:bCs/>
        </w:rPr>
        <w:t xml:space="preserve">муниципального образования </w:t>
      </w:r>
      <w:r w:rsidRPr="00650BB9">
        <w:rPr>
          <w:rFonts w:cs="Times New Roman"/>
        </w:rPr>
        <w:t>«</w:t>
      </w:r>
      <w:r w:rsidR="00F7639B" w:rsidRPr="00650BB9">
        <w:rPr>
          <w:rFonts w:cs="Times New Roman"/>
        </w:rPr>
        <w:t>Калмаюрское</w:t>
      </w:r>
      <w:r w:rsidRPr="00650BB9">
        <w:rPr>
          <w:rFonts w:cs="Times New Roman"/>
        </w:rPr>
        <w:t xml:space="preserve"> сельское поселение»</w:t>
      </w:r>
      <w:r w:rsidRPr="00650BB9">
        <w:rPr>
          <w:rFonts w:cs="Times New Roman"/>
          <w:bCs/>
        </w:rPr>
        <w:t xml:space="preserve"> Чердаклинского района Ульяновской области.</w:t>
      </w:r>
    </w:p>
    <w:p w:rsidR="00056CBB" w:rsidRPr="00650BB9" w:rsidRDefault="00056CBB" w:rsidP="00B76356">
      <w:pPr>
        <w:pStyle w:val="Standard"/>
        <w:ind w:firstLine="709"/>
        <w:jc w:val="both"/>
        <w:rPr>
          <w:rFonts w:cs="Times New Roman"/>
        </w:rPr>
      </w:pPr>
      <w:r w:rsidRPr="00650BB9">
        <w:rPr>
          <w:rFonts w:cs="Times New Roman"/>
        </w:rPr>
        <w:t xml:space="preserve">Проблемами, на решение которых направлена программа, являются низкие показатели привлекательности территории </w:t>
      </w:r>
      <w:r w:rsidRPr="00650BB9">
        <w:rPr>
          <w:rFonts w:cs="Times New Roman"/>
          <w:bCs/>
        </w:rPr>
        <w:t xml:space="preserve">муниципального образования </w:t>
      </w:r>
      <w:r w:rsidRPr="00650BB9">
        <w:rPr>
          <w:rFonts w:cs="Times New Roman"/>
        </w:rPr>
        <w:t>«</w:t>
      </w:r>
      <w:r w:rsidR="00F7639B" w:rsidRPr="00650BB9">
        <w:rPr>
          <w:rFonts w:cs="Times New Roman"/>
        </w:rPr>
        <w:t>Калмаюрское</w:t>
      </w:r>
      <w:r w:rsidRPr="00650BB9">
        <w:rPr>
          <w:rFonts w:cs="Times New Roman"/>
        </w:rPr>
        <w:t xml:space="preserve"> сельское поселение»</w:t>
      </w:r>
      <w:r w:rsidRPr="00650BB9">
        <w:rPr>
          <w:rFonts w:cs="Times New Roman"/>
          <w:bCs/>
        </w:rPr>
        <w:t xml:space="preserve"> Чердаклинского района Ульяновской области </w:t>
      </w:r>
      <w:r w:rsidRPr="00650BB9">
        <w:rPr>
          <w:rFonts w:cs="Times New Roman"/>
        </w:rPr>
        <w:t>и отсутствие представителей общественности, заинтересованной в благоустройстве.</w:t>
      </w:r>
    </w:p>
    <w:p w:rsidR="00056CBB" w:rsidRPr="00650BB9" w:rsidRDefault="00056CBB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650BB9">
        <w:rPr>
          <w:rFonts w:cs="Times New Roman"/>
        </w:rPr>
        <w:t>Низкие показатели привлекательности территории зависят от отсутствия комплексного подхода к благоустройству и улучшению архитектурного облика территории, степени участия населения в улучшении архитектурного облика</w:t>
      </w:r>
      <w:r w:rsidR="00F14C53" w:rsidRPr="00650BB9">
        <w:rPr>
          <w:rFonts w:cs="Times New Roman"/>
        </w:rPr>
        <w:t>, недостаточное внимание к вопросу улучшения архитектурного облика территорий в прошедшие годы и недостаток финансовых ресурсов при осуществлении градостроительной деятельности</w:t>
      </w:r>
      <w:r w:rsidRPr="00650BB9">
        <w:rPr>
          <w:rFonts w:cs="Times New Roman"/>
        </w:rPr>
        <w:t>.</w:t>
      </w:r>
    </w:p>
    <w:p w:rsidR="00056CBB" w:rsidRPr="00650BB9" w:rsidRDefault="00F14C53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650BB9">
        <w:rPr>
          <w:rFonts w:cs="Times New Roman"/>
        </w:rPr>
        <w:t>Запущенное состояние многих территорий требует скорейшей модернизации. Неухоженность парков и скверов, отсутствие детских игровых площадок и зон отдыха во дворах, устаревшие малые архитектурные формы – всё это негативно влияет на эмоциональное состояние и качество жизни населения и е</w:t>
      </w:r>
      <w:r w:rsidR="00056CBB" w:rsidRPr="00650BB9">
        <w:rPr>
          <w:rFonts w:cs="Times New Roman"/>
        </w:rPr>
        <w:t>жегодно подтверждается потребность в разработке проектных предложений, направленных на развитие общественных и частных территорий, внедрение новых элементов в цветочном оформлении, праздничной атрибутики и т.д.</w:t>
      </w:r>
    </w:p>
    <w:p w:rsidR="00056CBB" w:rsidRPr="00650BB9" w:rsidRDefault="00056CBB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650BB9">
        <w:rPr>
          <w:rFonts w:cs="Times New Roman"/>
        </w:rPr>
        <w:t>В целях повышения качества, привлекательности архитектурной среды, стимулирования населения, создания системы конкуренции достижений в реализации архитектурных идей, необходимо проведение работ по улучшению архитектурного облика территорий.</w:t>
      </w:r>
    </w:p>
    <w:p w:rsidR="00300D90" w:rsidRPr="00650BB9" w:rsidRDefault="00300D90" w:rsidP="00776D9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31444" w:rsidRPr="00650BB9" w:rsidRDefault="00C31444" w:rsidP="00A137BE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650BB9">
        <w:rPr>
          <w:b/>
          <w:bCs/>
        </w:rPr>
        <w:t>2. Описание приоритетов и целей социально-экономическогоразвития муниципального образования «</w:t>
      </w:r>
      <w:r w:rsidR="00F7639B" w:rsidRPr="00650BB9">
        <w:rPr>
          <w:b/>
          <w:bCs/>
        </w:rPr>
        <w:t>Калмаюрское</w:t>
      </w:r>
      <w:r w:rsidR="00115825" w:rsidRPr="00650BB9">
        <w:rPr>
          <w:b/>
          <w:bCs/>
        </w:rPr>
        <w:t xml:space="preserve"> сельское поселение» Чердаклинского района</w:t>
      </w:r>
      <w:r w:rsidRPr="00650BB9">
        <w:rPr>
          <w:b/>
          <w:bCs/>
        </w:rPr>
        <w:t xml:space="preserve"> Ульяновской области в сфере реализации муниципальной программы</w:t>
      </w:r>
    </w:p>
    <w:p w:rsidR="00C31444" w:rsidRPr="00650BB9" w:rsidRDefault="00C31444" w:rsidP="00B76356">
      <w:pPr>
        <w:autoSpaceDE w:val="0"/>
        <w:autoSpaceDN w:val="0"/>
        <w:adjustRightInd w:val="0"/>
        <w:jc w:val="both"/>
        <w:rPr>
          <w:b/>
          <w:bCs/>
        </w:rPr>
      </w:pPr>
    </w:p>
    <w:p w:rsidR="00124676" w:rsidRPr="00650BB9" w:rsidRDefault="00C31444" w:rsidP="00B76356">
      <w:pPr>
        <w:pStyle w:val="Standard"/>
        <w:tabs>
          <w:tab w:val="left" w:pos="1080"/>
        </w:tabs>
        <w:ind w:firstLine="709"/>
        <w:jc w:val="both"/>
        <w:rPr>
          <w:rFonts w:cs="Times New Roman"/>
        </w:rPr>
      </w:pPr>
      <w:r w:rsidRPr="00650BB9">
        <w:rPr>
          <w:rFonts w:cs="Times New Roman"/>
          <w:bCs/>
        </w:rPr>
        <w:t>Основным приоритетом социально-экономического развития муниципального образования «</w:t>
      </w:r>
      <w:r w:rsidR="00F7639B" w:rsidRPr="00650BB9">
        <w:rPr>
          <w:rFonts w:cs="Times New Roman"/>
          <w:bCs/>
        </w:rPr>
        <w:t>Калмаюрское</w:t>
      </w:r>
      <w:r w:rsidR="00115825" w:rsidRPr="00650BB9">
        <w:rPr>
          <w:rFonts w:cs="Times New Roman"/>
          <w:bCs/>
        </w:rPr>
        <w:t xml:space="preserve"> сельское поселение» Чердаклинского района</w:t>
      </w:r>
      <w:r w:rsidRPr="00650BB9">
        <w:rPr>
          <w:rFonts w:cs="Times New Roman"/>
          <w:bCs/>
        </w:rPr>
        <w:t xml:space="preserve"> Ульяновской области в сфере реализации муниципальной программы является </w:t>
      </w:r>
      <w:r w:rsidR="00650BB9">
        <w:rPr>
          <w:rFonts w:cs="Times New Roman"/>
        </w:rPr>
        <w:t>повышение качества</w:t>
      </w:r>
      <w:r w:rsidR="00115825" w:rsidRPr="00650BB9">
        <w:rPr>
          <w:rFonts w:cs="Times New Roman"/>
        </w:rPr>
        <w:t xml:space="preserve"> привлекательности архитектурной среды, стимулирования населения, создания системы конкуренции достижений в реализации архитектурных идей</w:t>
      </w:r>
      <w:r w:rsidR="00124676" w:rsidRPr="00650BB9">
        <w:rPr>
          <w:rFonts w:cs="Times New Roman"/>
        </w:rPr>
        <w:t xml:space="preserve">, </w:t>
      </w:r>
      <w:r w:rsidR="00115825" w:rsidRPr="00650BB9">
        <w:rPr>
          <w:rFonts w:cs="Times New Roman"/>
        </w:rPr>
        <w:t xml:space="preserve"> улучше</w:t>
      </w:r>
      <w:r w:rsidR="00124676" w:rsidRPr="00650BB9">
        <w:rPr>
          <w:rFonts w:cs="Times New Roman"/>
        </w:rPr>
        <w:t>ние</w:t>
      </w:r>
      <w:r w:rsidR="00115825" w:rsidRPr="00650BB9">
        <w:rPr>
          <w:rFonts w:cs="Times New Roman"/>
        </w:rPr>
        <w:t xml:space="preserve"> архитектурного облика территорий</w:t>
      </w:r>
      <w:r w:rsidR="00124676" w:rsidRPr="00650BB9">
        <w:rPr>
          <w:rFonts w:cs="Times New Roman"/>
        </w:rPr>
        <w:t xml:space="preserve">. </w:t>
      </w:r>
      <w:r w:rsidRPr="00650BB9">
        <w:rPr>
          <w:rFonts w:cs="Times New Roman"/>
          <w:bCs/>
        </w:rPr>
        <w:t xml:space="preserve">Стратегической целью социально-экономическогоразвития </w:t>
      </w:r>
      <w:r w:rsidRPr="00650BB9">
        <w:rPr>
          <w:rFonts w:cs="Times New Roman"/>
          <w:bCs/>
        </w:rPr>
        <w:lastRenderedPageBreak/>
        <w:t>муниципального образования «</w:t>
      </w:r>
      <w:r w:rsidR="00F7639B" w:rsidRPr="00650BB9">
        <w:rPr>
          <w:rFonts w:cs="Times New Roman"/>
          <w:bCs/>
        </w:rPr>
        <w:t>Калмаюрское</w:t>
      </w:r>
      <w:r w:rsidR="00650BB9">
        <w:rPr>
          <w:rFonts w:cs="Times New Roman"/>
          <w:bCs/>
        </w:rPr>
        <w:t xml:space="preserve"> сельское по</w:t>
      </w:r>
      <w:r w:rsidR="00FF69B3" w:rsidRPr="00650BB9">
        <w:rPr>
          <w:rFonts w:cs="Times New Roman"/>
          <w:bCs/>
        </w:rPr>
        <w:t>селение» Чердаклинского района</w:t>
      </w:r>
      <w:r w:rsidRPr="00650BB9">
        <w:rPr>
          <w:rFonts w:cs="Times New Roman"/>
          <w:bCs/>
        </w:rPr>
        <w:t xml:space="preserve">Ульяновской области является необходимость </w:t>
      </w:r>
      <w:r w:rsidR="00650BB9">
        <w:rPr>
          <w:rFonts w:cs="Times New Roman"/>
        </w:rPr>
        <w:t>проведения</w:t>
      </w:r>
      <w:r w:rsidR="00124676" w:rsidRPr="00650BB9">
        <w:rPr>
          <w:rFonts w:cs="Times New Roman"/>
        </w:rPr>
        <w:t xml:space="preserve"> работ по улучшению архитектурного облика территорий</w:t>
      </w:r>
      <w:r w:rsidR="00FF69B3" w:rsidRPr="00650BB9">
        <w:rPr>
          <w:rFonts w:cs="Times New Roman"/>
        </w:rPr>
        <w:t xml:space="preserve"> населенных пунктов</w:t>
      </w:r>
      <w:r w:rsidR="00124676" w:rsidRPr="00650BB9">
        <w:rPr>
          <w:rFonts w:cs="Times New Roman"/>
        </w:rPr>
        <w:t>.</w:t>
      </w:r>
    </w:p>
    <w:p w:rsidR="00A137BE" w:rsidRPr="00650BB9" w:rsidRDefault="00A137BE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31444" w:rsidRPr="00650BB9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0BB9">
        <w:rPr>
          <w:b/>
          <w:bCs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Российской Федерации</w:t>
      </w:r>
    </w:p>
    <w:p w:rsidR="00C31444" w:rsidRPr="00650BB9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31444" w:rsidRPr="00650BB9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0BB9">
        <w:rPr>
          <w:bCs/>
        </w:rPr>
        <w:t>Муниципальная программа взаимосвязана с национальной целью ра</w:t>
      </w:r>
      <w:r w:rsidR="00B52AD2" w:rsidRPr="00650BB9">
        <w:rPr>
          <w:bCs/>
        </w:rPr>
        <w:t>звития Российской Федерации «Комфортная и безопасная среда для жизни</w:t>
      </w:r>
      <w:r w:rsidRPr="00650BB9">
        <w:rPr>
          <w:bCs/>
        </w:rPr>
        <w:t>», определенной 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года».</w:t>
      </w:r>
    </w:p>
    <w:p w:rsidR="00C31444" w:rsidRPr="00650BB9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31444" w:rsidRPr="00650BB9" w:rsidRDefault="00C31444" w:rsidP="00B763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50BB9">
        <w:rPr>
          <w:b/>
          <w:bCs/>
        </w:rPr>
        <w:t>4. Описание</w:t>
      </w:r>
      <w:r w:rsidR="00B52AD2" w:rsidRPr="00650BB9">
        <w:rPr>
          <w:b/>
          <w:bCs/>
        </w:rPr>
        <w:t xml:space="preserve"> задач благоустройства</w:t>
      </w:r>
      <w:r w:rsidRPr="00650BB9">
        <w:rPr>
          <w:b/>
          <w:bCs/>
        </w:rPr>
        <w:t>, осуществляемого органами местного самоуправления муниципального образования «</w:t>
      </w:r>
      <w:r w:rsidR="00F7639B" w:rsidRPr="00650BB9">
        <w:rPr>
          <w:b/>
          <w:bCs/>
        </w:rPr>
        <w:t>Калмаюрское</w:t>
      </w:r>
      <w:r w:rsidR="00473065" w:rsidRPr="00650BB9">
        <w:rPr>
          <w:b/>
          <w:bCs/>
        </w:rPr>
        <w:t xml:space="preserve"> сельское поселение» Чердаклинского  района</w:t>
      </w:r>
      <w:r w:rsidRPr="00650BB9">
        <w:rPr>
          <w:b/>
          <w:bCs/>
        </w:rPr>
        <w:t xml:space="preserve"> Ульяновской области в </w:t>
      </w:r>
      <w:r w:rsidR="00473065" w:rsidRPr="00650BB9">
        <w:rPr>
          <w:b/>
          <w:bCs/>
        </w:rPr>
        <w:t xml:space="preserve">сфере благоустройства </w:t>
      </w:r>
      <w:r w:rsidRPr="00650BB9">
        <w:rPr>
          <w:b/>
          <w:bCs/>
        </w:rPr>
        <w:t>в муниципальном образовании «</w:t>
      </w:r>
      <w:r w:rsidR="00F7639B" w:rsidRPr="00650BB9">
        <w:rPr>
          <w:b/>
          <w:bCs/>
        </w:rPr>
        <w:t>Калмаюрское</w:t>
      </w:r>
      <w:r w:rsidR="00473065" w:rsidRPr="00650BB9">
        <w:rPr>
          <w:b/>
          <w:bCs/>
        </w:rPr>
        <w:t xml:space="preserve"> сельское поселение» Чердаклинского района</w:t>
      </w:r>
      <w:r w:rsidRPr="00650BB9">
        <w:rPr>
          <w:b/>
          <w:bCs/>
        </w:rPr>
        <w:t xml:space="preserve"> Ульяновской области, и способы их эффективного решения</w:t>
      </w:r>
    </w:p>
    <w:p w:rsidR="00C31444" w:rsidRPr="00650BB9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31444" w:rsidRPr="00EE48FD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E48FD">
        <w:rPr>
          <w:bCs/>
        </w:rPr>
        <w:t>4.1. Зада</w:t>
      </w:r>
      <w:r w:rsidR="00D427AD" w:rsidRPr="00EE48FD">
        <w:rPr>
          <w:bCs/>
        </w:rPr>
        <w:t>чами благоустройства</w:t>
      </w:r>
      <w:r w:rsidRPr="00EE48FD">
        <w:rPr>
          <w:bCs/>
        </w:rPr>
        <w:t>, осуществляемого органами местного самоуправления муниципального образования «</w:t>
      </w:r>
      <w:r w:rsidR="00F7639B" w:rsidRPr="00EE48FD">
        <w:rPr>
          <w:bCs/>
        </w:rPr>
        <w:t>Калмаюрское</w:t>
      </w:r>
      <w:r w:rsidR="00D427AD" w:rsidRPr="00EE48FD">
        <w:rPr>
          <w:bCs/>
        </w:rPr>
        <w:t xml:space="preserve"> сельское поселение» Чердаклинского района</w:t>
      </w:r>
      <w:r w:rsidRPr="00EE48FD">
        <w:rPr>
          <w:bCs/>
        </w:rPr>
        <w:t xml:space="preserve"> Ульяновской области, в</w:t>
      </w:r>
      <w:r w:rsidR="00D427AD" w:rsidRPr="00EE48FD">
        <w:rPr>
          <w:bCs/>
        </w:rPr>
        <w:t xml:space="preserve"> сфере благоустройства </w:t>
      </w:r>
      <w:r w:rsidRPr="00EE48FD">
        <w:rPr>
          <w:bCs/>
        </w:rPr>
        <w:t xml:space="preserve"> в муниципальном образовании «</w:t>
      </w:r>
      <w:r w:rsidR="00F7639B" w:rsidRPr="00EE48FD">
        <w:rPr>
          <w:bCs/>
        </w:rPr>
        <w:t>Калмаюрское</w:t>
      </w:r>
      <w:r w:rsidR="00D427AD" w:rsidRPr="00EE48FD">
        <w:rPr>
          <w:bCs/>
        </w:rPr>
        <w:t xml:space="preserve"> сельское поселение» Чердаклинского района</w:t>
      </w:r>
      <w:r w:rsidRPr="00EE48FD">
        <w:rPr>
          <w:bCs/>
        </w:rPr>
        <w:t xml:space="preserve"> Ульяновской области являются:</w:t>
      </w:r>
    </w:p>
    <w:p w:rsidR="00D427AD" w:rsidRPr="00EE48FD" w:rsidRDefault="00D427AD" w:rsidP="00B76356">
      <w:pPr>
        <w:jc w:val="both"/>
      </w:pPr>
      <w:r w:rsidRPr="00EE48FD">
        <w:t xml:space="preserve">- </w:t>
      </w:r>
      <w:r w:rsidR="008775FF" w:rsidRPr="00EE48FD">
        <w:t>благоустройство территории общего пользования: площадей, улиц</w:t>
      </w:r>
      <w:r w:rsidR="00394A8E" w:rsidRPr="00EE48FD">
        <w:t>;</w:t>
      </w:r>
    </w:p>
    <w:p w:rsidR="00C31444" w:rsidRPr="00EE48FD" w:rsidRDefault="00D427AD" w:rsidP="00A47E7E">
      <w:pPr>
        <w:autoSpaceDE w:val="0"/>
        <w:autoSpaceDN w:val="0"/>
        <w:adjustRightInd w:val="0"/>
        <w:jc w:val="both"/>
      </w:pPr>
      <w:r w:rsidRPr="00EE48FD">
        <w:t xml:space="preserve">- </w:t>
      </w:r>
      <w:r w:rsidR="008775FF" w:rsidRPr="00EE48FD">
        <w:t>реализация комплекса мер по пресечению незаконного распространения наркотиков на территории муниципального образования «Калмаюрское сельское поселение» Чердаклинского района Ульяновской области;</w:t>
      </w:r>
    </w:p>
    <w:p w:rsidR="009901CF" w:rsidRPr="00EE48FD" w:rsidRDefault="00F73C28" w:rsidP="00A47E7E">
      <w:pPr>
        <w:autoSpaceDE w:val="0"/>
        <w:autoSpaceDN w:val="0"/>
        <w:adjustRightInd w:val="0"/>
        <w:jc w:val="both"/>
      </w:pPr>
      <w:r w:rsidRPr="00EE48FD">
        <w:t xml:space="preserve">- </w:t>
      </w:r>
      <w:bookmarkStart w:id="0" w:name="_GoBack"/>
      <w:r w:rsidR="009901CF" w:rsidRPr="00EE48FD">
        <w:t>приведение в качественное состояние элементов благоустройства</w:t>
      </w:r>
      <w:bookmarkEnd w:id="0"/>
      <w:r w:rsidR="009901CF" w:rsidRPr="00EE48FD">
        <w:t>;</w:t>
      </w:r>
    </w:p>
    <w:p w:rsidR="009901CF" w:rsidRPr="00EE48FD" w:rsidRDefault="009901CF" w:rsidP="00A47E7E">
      <w:pPr>
        <w:autoSpaceDE w:val="0"/>
        <w:autoSpaceDN w:val="0"/>
        <w:adjustRightInd w:val="0"/>
        <w:jc w:val="both"/>
      </w:pPr>
      <w:r w:rsidRPr="00EE48FD">
        <w:t>- содержание дорог в зимнее время;</w:t>
      </w:r>
    </w:p>
    <w:p w:rsidR="00F73C28" w:rsidRPr="00EE48FD" w:rsidRDefault="009901CF" w:rsidP="00A47E7E">
      <w:pPr>
        <w:autoSpaceDE w:val="0"/>
        <w:autoSpaceDN w:val="0"/>
        <w:adjustRightInd w:val="0"/>
        <w:jc w:val="both"/>
      </w:pPr>
      <w:r w:rsidRPr="00EE48FD">
        <w:t>- содержание мест захоронений</w:t>
      </w:r>
      <w:r w:rsidR="00F73C28" w:rsidRPr="00EE48FD">
        <w:t>.</w:t>
      </w:r>
    </w:p>
    <w:p w:rsidR="00C31444" w:rsidRPr="009901CF" w:rsidRDefault="00C31444" w:rsidP="00B7635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901CF">
        <w:rPr>
          <w:bCs/>
        </w:rPr>
        <w:t>4.2. Способами эффективного решения указанных задач являются:</w:t>
      </w:r>
    </w:p>
    <w:p w:rsidR="00C13242" w:rsidRPr="009901CF" w:rsidRDefault="00C13242" w:rsidP="00B76356">
      <w:pPr>
        <w:pStyle w:val="Standard"/>
        <w:jc w:val="both"/>
        <w:rPr>
          <w:rFonts w:cs="Times New Roman"/>
          <w:color w:val="000000" w:themeColor="text1"/>
        </w:rPr>
      </w:pPr>
      <w:r w:rsidRPr="009901CF">
        <w:rPr>
          <w:rFonts w:cs="Times New Roman"/>
          <w:color w:val="331613"/>
        </w:rPr>
        <w:t xml:space="preserve">- </w:t>
      </w:r>
      <w:r w:rsidRPr="009901CF">
        <w:rPr>
          <w:rFonts w:cs="Times New Roman"/>
          <w:color w:val="000000" w:themeColor="text1"/>
        </w:rPr>
        <w:t>постоянное осуществление мониторинга хода реализации муниципальной программы в разрезе конкретных участков территорий, с обнародованием заложенных на реализацию бюджетных и внебюджетных сумм;</w:t>
      </w:r>
    </w:p>
    <w:p w:rsidR="00C13242" w:rsidRPr="009901CF" w:rsidRDefault="00C13242" w:rsidP="00B76356">
      <w:pPr>
        <w:pStyle w:val="Standard"/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9901CF">
        <w:rPr>
          <w:rFonts w:cs="Times New Roman"/>
          <w:color w:val="000000" w:themeColor="text1"/>
          <w:spacing w:val="-1"/>
        </w:rPr>
        <w:t>- активное информирование населения о планах работ и о ходе всех меропри</w:t>
      </w:r>
      <w:r w:rsidRPr="009901CF">
        <w:rPr>
          <w:rFonts w:cs="Times New Roman"/>
          <w:color w:val="000000" w:themeColor="text1"/>
          <w:spacing w:val="-2"/>
        </w:rPr>
        <w:t>ятий по реализации муниципальной программы с целью привлечения к участию в них все большего числа жителей.</w:t>
      </w:r>
    </w:p>
    <w:p w:rsidR="00C13242" w:rsidRPr="00650BB9" w:rsidRDefault="00C13242" w:rsidP="00B76356">
      <w:pPr>
        <w:pStyle w:val="Standard"/>
        <w:ind w:firstLine="709"/>
        <w:jc w:val="both"/>
        <w:rPr>
          <w:rFonts w:cs="Times New Roman"/>
          <w:color w:val="000000" w:themeColor="text1"/>
        </w:rPr>
      </w:pPr>
      <w:r w:rsidRPr="009901CF">
        <w:rPr>
          <w:rFonts w:cs="Times New Roman"/>
          <w:color w:val="000000" w:themeColor="text1"/>
        </w:rPr>
        <w:t>Социальная эффективность муниципальной программы как инструмента муниципального управления состоит по существу в одном - в установлении четких, работоспособных механизмов общественной координации.</w:t>
      </w:r>
    </w:p>
    <w:p w:rsidR="00B76356" w:rsidRPr="00650BB9" w:rsidRDefault="00B76356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50BB9" w:rsidRDefault="00650BB9" w:rsidP="0059117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4A8E" w:rsidRDefault="00394A8E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1444" w:rsidRPr="00650BB9" w:rsidRDefault="00C31444" w:rsidP="00650BB9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BB9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C31444" w:rsidRPr="00650BB9" w:rsidRDefault="00C31444" w:rsidP="00B7635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1444" w:rsidRPr="0093796B" w:rsidRDefault="00C31444" w:rsidP="00B7635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 xml:space="preserve">I. </w:t>
      </w:r>
      <w:r w:rsidRPr="0093796B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  <w:r w:rsidR="00B76356" w:rsidRPr="0093796B">
        <w:rPr>
          <w:rFonts w:ascii="Times New Roman" w:hAnsi="Times New Roman" w:cs="Times New Roman"/>
          <w:sz w:val="24"/>
          <w:szCs w:val="24"/>
        </w:rPr>
        <w:t>«</w:t>
      </w:r>
      <w:r w:rsidR="00650BB9" w:rsidRPr="0093796B">
        <w:rPr>
          <w:rFonts w:ascii="Times New Roman" w:hAnsi="Times New Roman" w:cs="Times New Roman"/>
          <w:sz w:val="24"/>
          <w:szCs w:val="24"/>
        </w:rPr>
        <w:t>Б</w:t>
      </w:r>
      <w:r w:rsidR="00B76356" w:rsidRPr="0093796B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650BB9" w:rsidRPr="0093796B">
        <w:rPr>
          <w:rFonts w:ascii="Times New Roman" w:hAnsi="Times New Roman" w:cs="Times New Roman"/>
          <w:sz w:val="24"/>
          <w:szCs w:val="24"/>
        </w:rPr>
        <w:t>территории</w:t>
      </w:r>
      <w:r w:rsidR="00B76356" w:rsidRPr="0093796B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r w:rsidR="00F7639B" w:rsidRPr="0093796B">
        <w:rPr>
          <w:rFonts w:ascii="Times New Roman" w:hAnsi="Times New Roman" w:cs="Times New Roman"/>
          <w:sz w:val="24"/>
          <w:szCs w:val="24"/>
        </w:rPr>
        <w:t>Калмаюрское</w:t>
      </w:r>
      <w:r w:rsidR="00B76356" w:rsidRPr="0093796B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 </w:t>
      </w:r>
      <w:r w:rsidRPr="0093796B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C31444" w:rsidRPr="00650BB9" w:rsidRDefault="00C31444" w:rsidP="00B763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3"/>
        <w:gridCol w:w="5988"/>
      </w:tblGrid>
      <w:tr w:rsidR="00C31444" w:rsidRPr="00650BB9" w:rsidTr="00537016">
        <w:trPr>
          <w:trHeight w:val="164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</w:t>
            </w:r>
            <w:r w:rsidR="00F7639B" w:rsidRPr="00650BB9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области»</w:t>
            </w:r>
          </w:p>
        </w:tc>
      </w:tr>
      <w:tr w:rsidR="00537016" w:rsidRPr="00650BB9" w:rsidTr="00537016">
        <w:trPr>
          <w:trHeight w:val="169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5370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  «Калмаюрское сельское поселение» Чердаклинского района Ульяновской области  Камалов </w:t>
            </w:r>
            <w:proofErr w:type="spellStart"/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Ривгать</w:t>
            </w:r>
            <w:proofErr w:type="spellEnd"/>
            <w:r w:rsidR="009A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Ихсанович</w:t>
            </w:r>
            <w:proofErr w:type="spellEnd"/>
          </w:p>
        </w:tc>
      </w:tr>
      <w:tr w:rsidR="00537016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16" w:rsidRPr="00650BB9" w:rsidRDefault="00537016" w:rsidP="005370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 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«</w:t>
            </w:r>
            <w:r w:rsidR="00F7639B" w:rsidRPr="00650BB9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B76356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                        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53701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Соисполнители не предусмотрены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650BB9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 w:rsidR="00C31444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 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B76356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и безопасной среды проживания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8775FF" w:rsidP="008775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</w:t>
            </w:r>
            <w:r w:rsidR="00C31444" w:rsidRPr="00650BB9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444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A2" w:rsidRDefault="00E13D05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9A2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общественных территорий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0DB4" w:rsidRDefault="00F80DB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F1A74">
              <w:rPr>
                <w:rFonts w:ascii="Times New Roman" w:hAnsi="Times New Roman" w:cs="Times New Roman"/>
                <w:sz w:val="24"/>
                <w:szCs w:val="24"/>
              </w:rPr>
              <w:t>Содержание уличногоосвещения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0DB4" w:rsidRDefault="006301A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DB4">
              <w:rPr>
                <w:rFonts w:ascii="Times New Roman" w:hAnsi="Times New Roman" w:cs="Times New Roman"/>
                <w:sz w:val="24"/>
                <w:szCs w:val="24"/>
              </w:rPr>
              <w:t>«Зимнее содержание</w:t>
            </w:r>
            <w:r w:rsidR="00F80DB4" w:rsidRPr="00F80DB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на территории муниципального образования «Калмаюрское сельское поселение»</w:t>
            </w:r>
            <w:r w:rsidR="00F80D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1A4" w:rsidRPr="00650BB9" w:rsidRDefault="006301A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F1A74" w:rsidRPr="00BF1A7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мест захоронений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F73C28" w:rsidRPr="00650BB9" w:rsidRDefault="00E13D05" w:rsidP="00336E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448" w:rsidRPr="00650BB9">
              <w:rPr>
                <w:rFonts w:ascii="Times New Roman" w:hAnsi="Times New Roman" w:cs="Times New Roman"/>
                <w:sz w:val="24"/>
                <w:szCs w:val="24"/>
              </w:rPr>
              <w:t>«Противодействие злоупотреблению наркотиками и их незаконному обороту на территории муниципального образования «Калмаюрское сельское поселение</w:t>
            </w:r>
            <w:r w:rsidR="00F73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0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27" w:rsidRPr="00394A8E" w:rsidRDefault="005C06DE" w:rsidP="00C90A32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F5027" w:rsidRPr="00394A8E">
              <w:rPr>
                <w:rFonts w:cs="Times New Roman"/>
              </w:rPr>
              <w:t>улучшение комфортной и безопасной среды для жизни населения;</w:t>
            </w:r>
          </w:p>
          <w:p w:rsidR="00C90A32" w:rsidRPr="00394A8E" w:rsidRDefault="005C06DE" w:rsidP="00C90A32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90A32" w:rsidRPr="00394A8E">
              <w:rPr>
                <w:rFonts w:cs="Times New Roman"/>
              </w:rPr>
              <w:t>приведение в качественное состояние элементов благоустройства</w:t>
            </w:r>
            <w:r w:rsidR="009C4D49" w:rsidRPr="00394A8E">
              <w:rPr>
                <w:rFonts w:cs="Times New Roman"/>
              </w:rPr>
              <w:t>, праздничное оформление</w:t>
            </w:r>
            <w:r w:rsidR="00C90A32" w:rsidRPr="00394A8E">
              <w:rPr>
                <w:rFonts w:cs="Times New Roman"/>
              </w:rPr>
              <w:t>;</w:t>
            </w:r>
          </w:p>
          <w:p w:rsidR="00C90A32" w:rsidRPr="00394A8E" w:rsidRDefault="005C06DE" w:rsidP="00C90A32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C572F">
              <w:rPr>
                <w:rFonts w:cs="Times New Roman"/>
              </w:rPr>
              <w:t xml:space="preserve">содержание </w:t>
            </w:r>
            <w:r w:rsidR="00C90A32" w:rsidRPr="00394A8E">
              <w:rPr>
                <w:rFonts w:cs="Times New Roman"/>
              </w:rPr>
              <w:t>уличного освещения;</w:t>
            </w:r>
          </w:p>
          <w:p w:rsidR="00C54B7F" w:rsidRPr="00394A8E" w:rsidRDefault="005C06DE" w:rsidP="00C90A32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54B7F" w:rsidRPr="00394A8E">
              <w:rPr>
                <w:rFonts w:cs="Times New Roman"/>
              </w:rPr>
              <w:t>содержание дорог в зимнее время;</w:t>
            </w:r>
          </w:p>
          <w:p w:rsidR="00C31444" w:rsidRPr="00394A8E" w:rsidRDefault="00020B20" w:rsidP="00020B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>-уничтожение дикорастущих наркосодержащих растений на территории муниципального образования«</w:t>
            </w:r>
            <w:r w:rsidR="00F7639B" w:rsidRPr="00394A8E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 Ульяновской области</w:t>
            </w:r>
            <w:r w:rsidR="00D94FAF" w:rsidRPr="00394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910" w:rsidRDefault="00290F69" w:rsidP="00074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C8B" w:rsidRPr="00394A8E">
              <w:rPr>
                <w:rFonts w:ascii="Times New Roman" w:hAnsi="Times New Roman" w:cs="Times New Roman"/>
                <w:sz w:val="24"/>
                <w:szCs w:val="24"/>
              </w:rPr>
              <w:t xml:space="preserve">высадка деревьев, кустарников, оформление </w:t>
            </w:r>
            <w:r w:rsidR="003E3C8B" w:rsidRPr="0039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цветочных клумб</w:t>
            </w:r>
            <w:r w:rsidR="000744EB" w:rsidRPr="00394A8E">
              <w:rPr>
                <w:rFonts w:ascii="Times New Roman" w:hAnsi="Times New Roman" w:cs="Times New Roman"/>
                <w:sz w:val="24"/>
                <w:szCs w:val="24"/>
              </w:rPr>
              <w:t>, спил аварийных деревьев</w:t>
            </w:r>
            <w:r w:rsidR="00394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A8E" w:rsidRDefault="005C06DE" w:rsidP="00074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4A8E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противодействию злоупотребления наркотиков</w:t>
            </w:r>
            <w:r w:rsidR="00F73C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C28" w:rsidRPr="00650BB9" w:rsidRDefault="005C06DE" w:rsidP="000744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147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  <w:r w:rsidR="00F73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D8" w:rsidRPr="00C1480A" w:rsidRDefault="00C31444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бюджета муниципального образования «</w:t>
            </w:r>
            <w:r w:rsidR="00F7639B" w:rsidRPr="00650BB9">
              <w:rPr>
                <w:rFonts w:ascii="Times New Roman" w:hAnsi="Times New Roman" w:cs="Times New Roman"/>
                <w:sz w:val="24"/>
                <w:szCs w:val="24"/>
              </w:rPr>
              <w:t>Калмаюрское</w:t>
            </w:r>
            <w:r w:rsidR="00EF1910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Чердаклинского района</w:t>
            </w: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на финансовое обеспечение муниципальной программы в 2025-2031 годах </w:t>
            </w:r>
            <w:r w:rsidR="00EF1910" w:rsidRPr="00650BB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1B66D8">
              <w:rPr>
                <w:rFonts w:ascii="Times New Roman" w:hAnsi="Times New Roman" w:cs="Times New Roman"/>
                <w:sz w:val="24"/>
                <w:szCs w:val="24"/>
              </w:rPr>
              <w:t xml:space="preserve">6375,8 </w:t>
            </w:r>
            <w:r w:rsidR="001B66D8" w:rsidRPr="00C148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1B66D8" w:rsidRPr="00C1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B66D8" w:rsidRPr="00C1480A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1B66D8" w:rsidRPr="00C1480A" w:rsidRDefault="001B66D8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809,3 </w:t>
            </w: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1B66D8" w:rsidRPr="00C1480A" w:rsidRDefault="001B66D8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999,3 </w:t>
            </w: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1B66D8" w:rsidRPr="00C1480A" w:rsidRDefault="001B66D8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999,3 </w:t>
            </w: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1B66D8" w:rsidRPr="00C1480A" w:rsidRDefault="001B66D8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1169,3 </w:t>
            </w: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1B66D8" w:rsidRPr="00C1480A" w:rsidRDefault="001B66D8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1189,3 </w:t>
            </w: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C31444" w:rsidRPr="00394A8E" w:rsidRDefault="001B66D8" w:rsidP="001B6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1209,3 </w:t>
            </w:r>
            <w:r w:rsidRPr="00C1480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C31444" w:rsidRPr="00650BB9" w:rsidTr="00C3144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44" w:rsidRPr="00650BB9" w:rsidRDefault="00C31444" w:rsidP="00B76356">
            <w:pPr>
              <w:pStyle w:val="ConsPlusNormal"/>
              <w:widowControl/>
              <w:ind w:left="-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связана с национальной целью развития Российской Федерации «</w:t>
            </w:r>
            <w:r w:rsidR="00317881" w:rsidRPr="00650BB9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Комфортная и безопасная среда для жизни»</w:t>
            </w:r>
          </w:p>
        </w:tc>
      </w:tr>
    </w:tbl>
    <w:p w:rsidR="00C31444" w:rsidRPr="00650BB9" w:rsidRDefault="00C31444" w:rsidP="00B76356">
      <w:pPr>
        <w:pStyle w:val="ConsPlusNormal"/>
        <w:widowControl/>
        <w:ind w:left="119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1444" w:rsidRPr="00650BB9" w:rsidRDefault="00C31444" w:rsidP="00B76356">
      <w:pPr>
        <w:tabs>
          <w:tab w:val="left" w:pos="4020"/>
        </w:tabs>
        <w:jc w:val="both"/>
      </w:pPr>
      <w:r w:rsidRPr="00650BB9">
        <w:tab/>
      </w:r>
    </w:p>
    <w:p w:rsidR="00C31444" w:rsidRPr="00650BB9" w:rsidRDefault="00C31444" w:rsidP="00C31444">
      <w:pPr>
        <w:sectPr w:rsidR="00C31444" w:rsidRPr="00650BB9" w:rsidSect="00650BB9">
          <w:type w:val="continuous"/>
          <w:pgSz w:w="11906" w:h="16838"/>
          <w:pgMar w:top="851" w:right="850" w:bottom="1134" w:left="1701" w:header="720" w:footer="720" w:gutter="0"/>
          <w:cols w:space="720"/>
        </w:sectPr>
      </w:pPr>
    </w:p>
    <w:p w:rsidR="00C31444" w:rsidRPr="00650BB9" w:rsidRDefault="00C31444" w:rsidP="00C31444">
      <w:pPr>
        <w:tabs>
          <w:tab w:val="left" w:pos="4020"/>
        </w:tabs>
        <w:jc w:val="right"/>
      </w:pPr>
      <w:r w:rsidRPr="00650BB9">
        <w:lastRenderedPageBreak/>
        <w:t>Приложение 1</w:t>
      </w:r>
    </w:p>
    <w:p w:rsidR="00C31444" w:rsidRPr="00650BB9" w:rsidRDefault="00C31444" w:rsidP="00C31444">
      <w:pPr>
        <w:tabs>
          <w:tab w:val="left" w:pos="4020"/>
        </w:tabs>
        <w:jc w:val="right"/>
      </w:pPr>
      <w:r w:rsidRPr="00650BB9">
        <w:t>к муниципальной программе</w:t>
      </w:r>
    </w:p>
    <w:p w:rsidR="00A1743D" w:rsidRPr="00650BB9" w:rsidRDefault="00A1743D" w:rsidP="00394A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ПЕРЕЧЕНЬ ПОКАЗАТЕЛЕЙ</w:t>
      </w:r>
    </w:p>
    <w:p w:rsidR="00A1743D" w:rsidRPr="00650BB9" w:rsidRDefault="00A1743D" w:rsidP="00394A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31444" w:rsidRPr="00650BB9" w:rsidRDefault="006422F1" w:rsidP="00394A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0BB9">
        <w:rPr>
          <w:rFonts w:ascii="Times New Roman" w:hAnsi="Times New Roman" w:cs="Times New Roman"/>
          <w:sz w:val="24"/>
          <w:szCs w:val="24"/>
        </w:rPr>
        <w:t>«Б</w:t>
      </w:r>
      <w:r w:rsidR="00A1743D" w:rsidRPr="00650BB9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Pr="00650BB9">
        <w:rPr>
          <w:rFonts w:ascii="Times New Roman" w:hAnsi="Times New Roman" w:cs="Times New Roman"/>
          <w:sz w:val="24"/>
          <w:szCs w:val="24"/>
        </w:rPr>
        <w:t>территории</w:t>
      </w:r>
      <w:r w:rsidR="00A1743D" w:rsidRPr="00650BB9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r w:rsidR="00F7639B" w:rsidRPr="00650BB9">
        <w:rPr>
          <w:rFonts w:ascii="Times New Roman" w:hAnsi="Times New Roman" w:cs="Times New Roman"/>
          <w:sz w:val="24"/>
          <w:szCs w:val="24"/>
        </w:rPr>
        <w:t>Калмаюрское</w:t>
      </w:r>
      <w:r w:rsidR="00A1743D" w:rsidRPr="00650BB9">
        <w:rPr>
          <w:rFonts w:ascii="Times New Roman" w:hAnsi="Times New Roman" w:cs="Times New Roman"/>
          <w:sz w:val="24"/>
          <w:szCs w:val="24"/>
        </w:rPr>
        <w:t xml:space="preserve"> сельское поселение» Чердаклинского района Ульяновской области»</w:t>
      </w:r>
    </w:p>
    <w:p w:rsidR="00A1743D" w:rsidRPr="00650BB9" w:rsidRDefault="00A1743D" w:rsidP="00394A8E">
      <w:pPr>
        <w:tabs>
          <w:tab w:val="left" w:pos="4020"/>
        </w:tabs>
        <w:jc w:val="center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9"/>
        <w:gridCol w:w="1844"/>
        <w:gridCol w:w="993"/>
        <w:gridCol w:w="994"/>
        <w:gridCol w:w="850"/>
        <w:gridCol w:w="797"/>
        <w:gridCol w:w="621"/>
        <w:gridCol w:w="176"/>
        <w:gridCol w:w="798"/>
        <w:gridCol w:w="797"/>
        <w:gridCol w:w="797"/>
        <w:gridCol w:w="798"/>
        <w:gridCol w:w="797"/>
        <w:gridCol w:w="798"/>
        <w:gridCol w:w="884"/>
        <w:gridCol w:w="885"/>
        <w:gridCol w:w="885"/>
        <w:gridCol w:w="885"/>
      </w:tblGrid>
      <w:tr w:rsidR="00C31444" w:rsidRPr="00650BB9" w:rsidTr="00394A8E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N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Уровень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Признак возрастания (убывания, динамики) значения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Единица измерения значения показателя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Базовое значение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Значения показателя по годам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Документ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Ответственный за достижение значений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Связь с показателями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444" w:rsidRPr="00650BB9" w:rsidRDefault="00C31444" w:rsidP="00394A8E">
            <w:pPr>
              <w:tabs>
                <w:tab w:val="left" w:pos="4020"/>
              </w:tabs>
              <w:jc w:val="center"/>
            </w:pPr>
            <w:r w:rsidRPr="00650BB9">
              <w:t>Информационная система</w:t>
            </w:r>
          </w:p>
        </w:tc>
      </w:tr>
      <w:tr w:rsidR="00394A8E" w:rsidRPr="00650BB9" w:rsidTr="00394A8E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значение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2024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2025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2026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2027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2028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2029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2030 год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jc w:val="center"/>
            </w:pPr>
          </w:p>
        </w:tc>
      </w:tr>
      <w:tr w:rsidR="00394A8E" w:rsidRPr="00650BB9" w:rsidTr="00394A8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1</w:t>
            </w: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>
              <w:t>17</w:t>
            </w:r>
          </w:p>
        </w:tc>
      </w:tr>
      <w:tr w:rsidR="00394A8E" w:rsidRPr="00650BB9" w:rsidTr="00F24C39">
        <w:trPr>
          <w:trHeight w:val="59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Pr="00650BB9" w:rsidRDefault="00394A8E" w:rsidP="00394A8E">
            <w:pPr>
              <w:numPr>
                <w:ilvl w:val="0"/>
                <w:numId w:val="4"/>
              </w:numPr>
              <w:tabs>
                <w:tab w:val="left" w:pos="40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53" w:rsidRDefault="00B50253" w:rsidP="00394A8E">
            <w:pPr>
              <w:tabs>
                <w:tab w:val="left" w:pos="855"/>
                <w:tab w:val="left" w:pos="4020"/>
              </w:tabs>
              <w:jc w:val="center"/>
            </w:pPr>
            <w:r w:rsidRPr="00B50253">
              <w:t>Количество объектов культурного наследия, в отношении которых пр</w:t>
            </w:r>
            <w:r>
              <w:t>оведены работы по восстановлению</w:t>
            </w:r>
            <w:r w:rsidRPr="00B50253">
              <w:t xml:space="preserve">, сохранению и (или) приспособлению к </w:t>
            </w:r>
            <w:r w:rsidRPr="00B50253">
              <w:lastRenderedPageBreak/>
              <w:t>современному ис</w:t>
            </w:r>
            <w:r>
              <w:t xml:space="preserve">пользованию </w:t>
            </w:r>
          </w:p>
          <w:p w:rsidR="00394A8E" w:rsidRPr="00650BB9" w:rsidRDefault="00394A8E" w:rsidP="00394A8E">
            <w:pPr>
              <w:tabs>
                <w:tab w:val="left" w:pos="855"/>
                <w:tab w:val="left" w:pos="4020"/>
              </w:tabs>
              <w:jc w:val="center"/>
            </w:pPr>
            <w:r w:rsidRPr="00650BB9">
              <w:t>(закупка строительных материалов)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Работы по благоустройству (скашивание травы, посадка деревьев, цветов, снос аварийных деревьев</w:t>
            </w:r>
            <w:r>
              <w:t>, праздничное оформление</w:t>
            </w:r>
            <w:r w:rsidRPr="00650BB9">
              <w:t>)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jc w:val="center"/>
            </w:pPr>
            <w:r w:rsidRPr="00650BB9">
              <w:t>Содержание уличного освещения</w:t>
            </w:r>
          </w:p>
          <w:p w:rsidR="00394A8E" w:rsidRPr="00650BB9" w:rsidRDefault="00394A8E" w:rsidP="00394A8E">
            <w:pPr>
              <w:jc w:val="center"/>
            </w:pPr>
          </w:p>
          <w:p w:rsidR="00BF1A74" w:rsidRPr="00BF1A74" w:rsidRDefault="00B50253" w:rsidP="00BF1A74">
            <w:pPr>
              <w:jc w:val="center"/>
            </w:pPr>
            <w:r>
              <w:t>Услуги по расчистке</w:t>
            </w:r>
            <w:r w:rsidR="00BF1A74" w:rsidRPr="00BF1A74">
              <w:t xml:space="preserve"> дорог</w:t>
            </w:r>
            <w:r>
              <w:t xml:space="preserve"> от снега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F73C28" w:rsidRDefault="002110C6" w:rsidP="00B50253">
            <w:pPr>
              <w:tabs>
                <w:tab w:val="left" w:pos="4020"/>
              </w:tabs>
              <w:jc w:val="center"/>
            </w:pPr>
            <w:r>
              <w:t>Содержание мест захоронений</w:t>
            </w:r>
          </w:p>
          <w:p w:rsidR="00F73C28" w:rsidRPr="00650BB9" w:rsidRDefault="00F73C28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B50253" w:rsidP="00394A8E">
            <w:pPr>
              <w:tabs>
                <w:tab w:val="left" w:pos="4020"/>
              </w:tabs>
              <w:jc w:val="center"/>
            </w:pPr>
            <w:r>
              <w:t>Изготовление памяток по противодействию злоупотреблени</w:t>
            </w:r>
            <w:r>
              <w:lastRenderedPageBreak/>
              <w:t>я наркотиков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МП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B50253">
            <w:pPr>
              <w:tabs>
                <w:tab w:val="left" w:pos="4020"/>
              </w:tabs>
            </w:pPr>
            <w:r>
              <w:t>МП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МП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B50253" w:rsidP="00394A8E">
            <w:pPr>
              <w:tabs>
                <w:tab w:val="left" w:pos="4020"/>
              </w:tabs>
              <w:jc w:val="center"/>
            </w:pPr>
            <w:r>
              <w:t>М</w:t>
            </w:r>
            <w:r w:rsidR="00D81808">
              <w:t>П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F24C39" w:rsidRDefault="00F24C39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МП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F24C39" w:rsidRDefault="00F24C39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МП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Pr="00650BB9" w:rsidRDefault="00D81808" w:rsidP="00B50253">
            <w:pPr>
              <w:tabs>
                <w:tab w:val="left" w:pos="4020"/>
              </w:tabs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+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B50253">
            <w:pPr>
              <w:tabs>
                <w:tab w:val="left" w:pos="4020"/>
              </w:tabs>
            </w:pPr>
            <w:r>
              <w:t>+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+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F24C39" w:rsidRDefault="00F24C39" w:rsidP="00D81808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  <w:r>
              <w:t>+</w:t>
            </w: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  <w:r>
              <w:t>+</w:t>
            </w: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  <w:r>
              <w:t>+</w:t>
            </w: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Шт</w:t>
            </w:r>
            <w:r w:rsidR="00394A8E" w:rsidRPr="00650BB9">
              <w:t>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D81808" w:rsidP="00394A8E">
            <w:pPr>
              <w:tabs>
                <w:tab w:val="left" w:pos="4020"/>
              </w:tabs>
              <w:jc w:val="center"/>
            </w:pPr>
            <w:r>
              <w:t>%</w:t>
            </w:r>
            <w:r w:rsidR="00394A8E" w:rsidRPr="00650BB9">
              <w:t>.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C502C9" w:rsidP="00394A8E">
            <w:pPr>
              <w:tabs>
                <w:tab w:val="left" w:pos="4020"/>
              </w:tabs>
              <w:jc w:val="center"/>
            </w:pPr>
            <w:r>
              <w:t>%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D81808" w:rsidRPr="00650BB9" w:rsidRDefault="008067E1" w:rsidP="00D81808">
            <w:pPr>
              <w:tabs>
                <w:tab w:val="left" w:pos="4020"/>
              </w:tabs>
              <w:jc w:val="center"/>
            </w:pPr>
            <w:r>
              <w:t>%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394A8E" w:rsidRDefault="008067E1" w:rsidP="00D81808">
            <w:pPr>
              <w:tabs>
                <w:tab w:val="left" w:pos="4020"/>
              </w:tabs>
              <w:jc w:val="center"/>
            </w:pPr>
            <w:r>
              <w:t>%</w:t>
            </w: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FF0869" w:rsidP="00394A8E">
            <w:pPr>
              <w:tabs>
                <w:tab w:val="left" w:pos="4020"/>
              </w:tabs>
              <w:jc w:val="center"/>
            </w:pPr>
            <w:r>
              <w:t>%</w:t>
            </w: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ED668B" w:rsidRDefault="00ED668B" w:rsidP="00394A8E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C502C9" w:rsidP="00D81808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</w:p>
          <w:p w:rsidR="00D81808" w:rsidRDefault="00D81808" w:rsidP="00D81808">
            <w:pPr>
              <w:tabs>
                <w:tab w:val="left" w:pos="4020"/>
              </w:tabs>
              <w:jc w:val="center"/>
            </w:pPr>
            <w:r>
              <w:t>1</w:t>
            </w:r>
            <w:r w:rsidR="008067E1">
              <w:t>00</w:t>
            </w: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D81808" w:rsidRDefault="008067E1" w:rsidP="00D81808">
            <w:pPr>
              <w:tabs>
                <w:tab w:val="left" w:pos="4020"/>
              </w:tabs>
              <w:jc w:val="center"/>
            </w:pPr>
            <w:r>
              <w:t>1</w:t>
            </w:r>
            <w:r w:rsidR="00D81808">
              <w:t>00</w:t>
            </w: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Х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C502C9">
              <w:t>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</w:pPr>
            <w:r>
              <w:t xml:space="preserve">  1</w:t>
            </w:r>
            <w:r w:rsidR="008067E1">
              <w:t>0</w:t>
            </w:r>
            <w:r>
              <w:t>0</w:t>
            </w: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F24C39" w:rsidRDefault="00F24C39" w:rsidP="00D81808">
            <w:pPr>
              <w:tabs>
                <w:tab w:val="left" w:pos="4020"/>
              </w:tabs>
              <w:jc w:val="center"/>
            </w:pPr>
          </w:p>
          <w:p w:rsidR="008067E1" w:rsidRDefault="008067E1" w:rsidP="00D81808">
            <w:pPr>
              <w:tabs>
                <w:tab w:val="left" w:pos="4020"/>
              </w:tabs>
              <w:jc w:val="center"/>
            </w:pPr>
          </w:p>
          <w:p w:rsidR="00D81808" w:rsidRDefault="008067E1" w:rsidP="00D81808">
            <w:pPr>
              <w:tabs>
                <w:tab w:val="left" w:pos="4020"/>
              </w:tabs>
              <w:jc w:val="center"/>
            </w:pPr>
            <w:r>
              <w:t>1</w:t>
            </w:r>
            <w:r w:rsidR="00D81808">
              <w:t>00</w:t>
            </w: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Default="00FF0869" w:rsidP="00D81808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B50253">
            <w:pPr>
              <w:tabs>
                <w:tab w:val="left" w:pos="4020"/>
              </w:tabs>
            </w:pPr>
            <w:r>
              <w:t>100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C502C9">
              <w:t>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8067E1">
              <w:t>0</w:t>
            </w:r>
            <w:r w:rsidR="00D81808">
              <w:t>0</w:t>
            </w: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D81808" w:rsidRDefault="008067E1" w:rsidP="00394A8E">
            <w:pPr>
              <w:tabs>
                <w:tab w:val="left" w:pos="4020"/>
              </w:tabs>
              <w:jc w:val="center"/>
            </w:pPr>
            <w:r>
              <w:t>10</w:t>
            </w:r>
            <w:r w:rsidR="00D81808">
              <w:t>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24C39" w:rsidRDefault="00F24C3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D81808">
            <w:pPr>
              <w:tabs>
                <w:tab w:val="left" w:pos="4020"/>
              </w:tabs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C502C9">
              <w:t>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8067E1">
              <w:t>0</w:t>
            </w:r>
            <w:r w:rsidR="00D81808">
              <w:t>0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D81808" w:rsidRDefault="008067E1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D81808">
              <w:t>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C502C9">
              <w:t>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8067E1">
              <w:t>0</w:t>
            </w:r>
            <w:r w:rsidR="00D81808">
              <w:t>0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D81808" w:rsidRDefault="008067E1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D81808">
              <w:t>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C502C9">
              <w:t>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8067E1">
              <w:t>0</w:t>
            </w:r>
            <w:r w:rsidR="00D81808">
              <w:t>0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D81808" w:rsidRDefault="008067E1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D81808">
              <w:t>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24C39" w:rsidRDefault="00F24C3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lastRenderedPageBreak/>
              <w:t>5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B50253" w:rsidRDefault="00B50253" w:rsidP="00394A8E">
            <w:pPr>
              <w:tabs>
                <w:tab w:val="left" w:pos="4020"/>
              </w:tabs>
              <w:jc w:val="center"/>
            </w:pP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D81808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C502C9">
              <w:t>00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8067E1">
              <w:t>0</w:t>
            </w:r>
            <w:r w:rsidR="00D81808">
              <w:t>0</w:t>
            </w:r>
          </w:p>
          <w:p w:rsidR="00D81808" w:rsidRDefault="00D81808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8067E1" w:rsidRDefault="008067E1" w:rsidP="00394A8E">
            <w:pPr>
              <w:tabs>
                <w:tab w:val="left" w:pos="4020"/>
              </w:tabs>
              <w:jc w:val="center"/>
            </w:pPr>
          </w:p>
          <w:p w:rsidR="00D81808" w:rsidRDefault="008067E1" w:rsidP="00394A8E">
            <w:pPr>
              <w:tabs>
                <w:tab w:val="left" w:pos="4020"/>
              </w:tabs>
              <w:jc w:val="center"/>
            </w:pPr>
            <w:r>
              <w:t>1</w:t>
            </w:r>
            <w:r w:rsidR="00D81808">
              <w:t>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  <w:r>
              <w:t>100</w:t>
            </w: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Default="00FF0869" w:rsidP="00394A8E">
            <w:pPr>
              <w:tabs>
                <w:tab w:val="left" w:pos="4020"/>
              </w:tabs>
              <w:jc w:val="center"/>
            </w:pPr>
          </w:p>
          <w:p w:rsidR="00FF0869" w:rsidRPr="00650BB9" w:rsidRDefault="00FF0869" w:rsidP="00B50253">
            <w:pPr>
              <w:tabs>
                <w:tab w:val="left" w:pos="4020"/>
              </w:tabs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X</w:t>
            </w: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Default="00394A8E" w:rsidP="00394A8E">
            <w:pPr>
              <w:tabs>
                <w:tab w:val="left" w:pos="4020"/>
              </w:tabs>
              <w:jc w:val="center"/>
            </w:pP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 xml:space="preserve">администрация муниципального образования «Калмаюрское сельское </w:t>
            </w:r>
            <w:r w:rsidRPr="00650BB9">
              <w:lastRenderedPageBreak/>
              <w:t>поселение» Чердаклинского района Ульяновской области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lastRenderedPageBreak/>
              <w:t>Комфортная и безопасная среда для жизни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АЦК- планирование</w:t>
            </w:r>
          </w:p>
          <w:p w:rsidR="00394A8E" w:rsidRPr="00650BB9" w:rsidRDefault="00394A8E" w:rsidP="00394A8E">
            <w:pPr>
              <w:tabs>
                <w:tab w:val="left" w:pos="4020"/>
              </w:tabs>
              <w:jc w:val="center"/>
            </w:pPr>
            <w:r w:rsidRPr="00650BB9">
              <w:t>Электронный бюджет</w:t>
            </w:r>
          </w:p>
        </w:tc>
      </w:tr>
    </w:tbl>
    <w:p w:rsidR="00C31444" w:rsidRPr="00650BB9" w:rsidRDefault="00C31444" w:rsidP="00394A8E">
      <w:pPr>
        <w:tabs>
          <w:tab w:val="left" w:pos="855"/>
          <w:tab w:val="left" w:pos="4020"/>
        </w:tabs>
        <w:jc w:val="center"/>
      </w:pPr>
    </w:p>
    <w:p w:rsidR="00C31444" w:rsidRPr="00650BB9" w:rsidRDefault="00C31444" w:rsidP="00394A8E">
      <w:pPr>
        <w:tabs>
          <w:tab w:val="left" w:pos="855"/>
          <w:tab w:val="left" w:pos="4020"/>
        </w:tabs>
      </w:pPr>
      <w:r w:rsidRPr="00650BB9">
        <w:t>Примечание: МП – муниципальная программа</w:t>
      </w:r>
    </w:p>
    <w:p w:rsidR="00C31444" w:rsidRPr="00650BB9" w:rsidRDefault="00C31444" w:rsidP="00C31444">
      <w:pPr>
        <w:sectPr w:rsidR="00C31444" w:rsidRPr="00650BB9" w:rsidSect="00650BB9">
          <w:type w:val="continuous"/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C31444" w:rsidRPr="00650BB9" w:rsidRDefault="00C31444" w:rsidP="00C31444">
      <w:pPr>
        <w:tabs>
          <w:tab w:val="left" w:pos="855"/>
          <w:tab w:val="left" w:pos="4020"/>
        </w:tabs>
        <w:jc w:val="right"/>
      </w:pPr>
      <w:r w:rsidRPr="00650BB9">
        <w:lastRenderedPageBreak/>
        <w:t>приложение 2</w:t>
      </w:r>
    </w:p>
    <w:p w:rsidR="00C31444" w:rsidRPr="00650BB9" w:rsidRDefault="00C31444" w:rsidP="00C31444">
      <w:pPr>
        <w:tabs>
          <w:tab w:val="left" w:pos="855"/>
          <w:tab w:val="left" w:pos="4020"/>
        </w:tabs>
        <w:jc w:val="right"/>
      </w:pPr>
      <w:r w:rsidRPr="00650BB9">
        <w:t>к муниципальной программе</w:t>
      </w:r>
    </w:p>
    <w:p w:rsidR="00C31444" w:rsidRPr="00650BB9" w:rsidRDefault="00C31444" w:rsidP="00C31444">
      <w:pPr>
        <w:tabs>
          <w:tab w:val="left" w:pos="855"/>
          <w:tab w:val="left" w:pos="4020"/>
        </w:tabs>
        <w:jc w:val="right"/>
      </w:pPr>
    </w:p>
    <w:p w:rsidR="00C31444" w:rsidRPr="00650BB9" w:rsidRDefault="00C31444" w:rsidP="00C31444">
      <w:pPr>
        <w:tabs>
          <w:tab w:val="left" w:pos="855"/>
          <w:tab w:val="left" w:pos="4020"/>
        </w:tabs>
        <w:jc w:val="center"/>
        <w:rPr>
          <w:b/>
        </w:rPr>
      </w:pPr>
      <w:r w:rsidRPr="00650BB9">
        <w:rPr>
          <w:b/>
        </w:rPr>
        <w:t xml:space="preserve">Система структурных элементов муниципальной программы </w:t>
      </w:r>
      <w:r w:rsidR="006422F1" w:rsidRPr="00650BB9">
        <w:rPr>
          <w:b/>
        </w:rPr>
        <w:t>«Б</w:t>
      </w:r>
      <w:r w:rsidR="00776D9D" w:rsidRPr="00650BB9">
        <w:rPr>
          <w:b/>
        </w:rPr>
        <w:t xml:space="preserve">лагоустройство </w:t>
      </w:r>
      <w:r w:rsidR="006422F1" w:rsidRPr="00650BB9">
        <w:rPr>
          <w:b/>
        </w:rPr>
        <w:t>территории</w:t>
      </w:r>
      <w:r w:rsidR="00776D9D" w:rsidRPr="00650BB9">
        <w:rPr>
          <w:b/>
        </w:rPr>
        <w:t xml:space="preserve">  муниципального образования «</w:t>
      </w:r>
      <w:r w:rsidR="00F7639B" w:rsidRPr="00650BB9">
        <w:rPr>
          <w:b/>
        </w:rPr>
        <w:t>Калмаюрское</w:t>
      </w:r>
      <w:r w:rsidR="00776D9D" w:rsidRPr="00650BB9">
        <w:rPr>
          <w:b/>
        </w:rPr>
        <w:t xml:space="preserve"> сельское поселение» Чердаклинского района Ульяновской области»</w:t>
      </w:r>
    </w:p>
    <w:p w:rsidR="00C31444" w:rsidRPr="00650BB9" w:rsidRDefault="00C31444" w:rsidP="00C314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3535"/>
        <w:gridCol w:w="2821"/>
        <w:gridCol w:w="2422"/>
      </w:tblGrid>
      <w:tr w:rsidR="00C31444" w:rsidRPr="00650BB9" w:rsidTr="00EE0E4C">
        <w:tc>
          <w:tcPr>
            <w:tcW w:w="793" w:type="dxa"/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N п/п</w:t>
            </w:r>
          </w:p>
        </w:tc>
        <w:tc>
          <w:tcPr>
            <w:tcW w:w="3535" w:type="dxa"/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Задачи структурного элемента муниципальной  программы</w:t>
            </w:r>
          </w:p>
        </w:tc>
        <w:tc>
          <w:tcPr>
            <w:tcW w:w="2821" w:type="dxa"/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422" w:type="dxa"/>
            <w:vAlign w:val="center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Связь структурного элемента с показателями муниципальной программы</w:t>
            </w:r>
          </w:p>
        </w:tc>
      </w:tr>
      <w:tr w:rsidR="00C31444" w:rsidRPr="00650BB9" w:rsidTr="00EE0E4C">
        <w:tc>
          <w:tcPr>
            <w:tcW w:w="793" w:type="dxa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</w:t>
            </w:r>
          </w:p>
        </w:tc>
        <w:tc>
          <w:tcPr>
            <w:tcW w:w="3535" w:type="dxa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</w:t>
            </w:r>
          </w:p>
        </w:tc>
        <w:tc>
          <w:tcPr>
            <w:tcW w:w="2821" w:type="dxa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3</w:t>
            </w:r>
          </w:p>
        </w:tc>
        <w:tc>
          <w:tcPr>
            <w:tcW w:w="2422" w:type="dxa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4</w:t>
            </w:r>
          </w:p>
        </w:tc>
      </w:tr>
      <w:tr w:rsidR="00C31444" w:rsidRPr="00650BB9" w:rsidTr="00EE0E4C">
        <w:tc>
          <w:tcPr>
            <w:tcW w:w="9571" w:type="dxa"/>
            <w:gridSpan w:val="4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Структурные элементы, не входящие в направления (подпрограммы) муниципальной программы</w:t>
            </w:r>
          </w:p>
        </w:tc>
      </w:tr>
      <w:tr w:rsidR="00C31444" w:rsidRPr="00650BB9" w:rsidTr="00EE0E4C">
        <w:tc>
          <w:tcPr>
            <w:tcW w:w="793" w:type="dxa"/>
            <w:vMerge w:val="restart"/>
          </w:tcPr>
          <w:p w:rsidR="00C31444" w:rsidRPr="00650BB9" w:rsidRDefault="00C31444" w:rsidP="00F7639B">
            <w:pPr>
              <w:numPr>
                <w:ilvl w:val="0"/>
                <w:numId w:val="5"/>
              </w:numPr>
            </w:pPr>
          </w:p>
        </w:tc>
        <w:tc>
          <w:tcPr>
            <w:tcW w:w="8778" w:type="dxa"/>
            <w:gridSpan w:val="3"/>
            <w:hideMark/>
          </w:tcPr>
          <w:p w:rsidR="00C31444" w:rsidRPr="00650BB9" w:rsidRDefault="00C31444" w:rsidP="002449A2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Комплекс процессных мероприятий "</w:t>
            </w:r>
            <w:r w:rsidR="002449A2" w:rsidRPr="00650BB9">
              <w:t>Благоустройство общественных территорий</w:t>
            </w:r>
            <w:r w:rsidR="007A4A91" w:rsidRPr="00650BB9">
              <w:t>»</w:t>
            </w:r>
          </w:p>
        </w:tc>
      </w:tr>
      <w:tr w:rsidR="00C31444" w:rsidRPr="00650BB9" w:rsidTr="00EE0E4C">
        <w:tc>
          <w:tcPr>
            <w:tcW w:w="0" w:type="auto"/>
            <w:vMerge/>
            <w:vAlign w:val="center"/>
            <w:hideMark/>
          </w:tcPr>
          <w:p w:rsidR="00C31444" w:rsidRPr="00650BB9" w:rsidRDefault="00762618">
            <w:r w:rsidRPr="00762618"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8778" w:type="dxa"/>
            <w:gridSpan w:val="3"/>
            <w:hideMark/>
          </w:tcPr>
          <w:p w:rsidR="00C31444" w:rsidRPr="00650BB9" w:rsidRDefault="00C3144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Ответственный за реализацию: Администрация муниципального образования «</w:t>
            </w:r>
            <w:r w:rsidR="00F7639B" w:rsidRPr="00650BB9">
              <w:t>Калмаюрское</w:t>
            </w:r>
            <w:r w:rsidR="00776D9D" w:rsidRPr="00650BB9">
              <w:t xml:space="preserve"> сельское поселение» Чердаклинского</w:t>
            </w:r>
            <w:r w:rsidRPr="00650BB9">
              <w:t xml:space="preserve"> район</w:t>
            </w:r>
            <w:r w:rsidR="00776D9D" w:rsidRPr="00650BB9">
              <w:t>а</w:t>
            </w:r>
            <w:r w:rsidRPr="00650BB9">
              <w:t xml:space="preserve"> Ульяновской области</w:t>
            </w:r>
          </w:p>
        </w:tc>
      </w:tr>
      <w:tr w:rsidR="0006367E" w:rsidRPr="00650BB9" w:rsidTr="00EE0E4C">
        <w:tc>
          <w:tcPr>
            <w:tcW w:w="793" w:type="dxa"/>
            <w:vMerge w:val="restart"/>
            <w:hideMark/>
          </w:tcPr>
          <w:p w:rsidR="0006367E" w:rsidRPr="00650BB9" w:rsidRDefault="0006367E">
            <w:r w:rsidRPr="00650BB9">
              <w:t>1.1.</w:t>
            </w:r>
          </w:p>
          <w:p w:rsidR="0006367E" w:rsidRPr="00650BB9" w:rsidRDefault="0006367E" w:rsidP="00F7639B"/>
          <w:p w:rsidR="00E84C2C" w:rsidRPr="00650BB9" w:rsidRDefault="00E84C2C" w:rsidP="00F7639B"/>
          <w:p w:rsidR="007606D8" w:rsidRDefault="007606D8" w:rsidP="00F7639B"/>
          <w:p w:rsidR="0006367E" w:rsidRPr="00650BB9" w:rsidRDefault="0006367E" w:rsidP="00F7639B">
            <w:r w:rsidRPr="00650BB9">
              <w:t>1.2</w:t>
            </w:r>
            <w:r w:rsidR="002449A2" w:rsidRPr="00650BB9">
              <w:t>.</w:t>
            </w:r>
          </w:p>
          <w:p w:rsidR="002449A2" w:rsidRPr="00650BB9" w:rsidRDefault="002449A2" w:rsidP="00F7639B"/>
          <w:p w:rsidR="002449A2" w:rsidRPr="00650BB9" w:rsidRDefault="002449A2" w:rsidP="00F7639B"/>
          <w:p w:rsidR="002449A2" w:rsidRPr="00650BB9" w:rsidRDefault="002449A2" w:rsidP="00F7639B"/>
          <w:p w:rsidR="002449A2" w:rsidRPr="00650BB9" w:rsidRDefault="002449A2" w:rsidP="00F7639B"/>
        </w:tc>
        <w:tc>
          <w:tcPr>
            <w:tcW w:w="3535" w:type="dxa"/>
            <w:vMerge w:val="restart"/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 xml:space="preserve">Ремонт </w:t>
            </w:r>
            <w:r w:rsidR="00975D80">
              <w:t xml:space="preserve">объектов культурного наследия </w:t>
            </w:r>
            <w:r w:rsidRPr="00650BB9">
              <w:t>(закупка строительных материалов»</w:t>
            </w:r>
          </w:p>
          <w:p w:rsidR="00E84C2C" w:rsidRPr="00650BB9" w:rsidRDefault="00E84C2C" w:rsidP="00F7639B">
            <w:pPr>
              <w:tabs>
                <w:tab w:val="left" w:pos="855"/>
                <w:tab w:val="left" w:pos="4020"/>
              </w:tabs>
              <w:jc w:val="both"/>
            </w:pPr>
          </w:p>
          <w:p w:rsidR="002449A2" w:rsidRPr="00650BB9" w:rsidRDefault="0006367E" w:rsidP="00F7639B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Работы по благоустройству (скашивание травы, посадка деревьев, цветов, снос аварийных деревьев</w:t>
            </w:r>
            <w:r w:rsidR="001C7AD3">
              <w:t>, п</w:t>
            </w:r>
            <w:r w:rsidR="001C7AD3" w:rsidRPr="001C7AD3">
              <w:t>раздничное  оформление</w:t>
            </w:r>
            <w:r w:rsidRPr="00650BB9">
              <w:t>)</w:t>
            </w:r>
          </w:p>
        </w:tc>
        <w:tc>
          <w:tcPr>
            <w:tcW w:w="2821" w:type="dxa"/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22" w:type="dxa"/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06367E" w:rsidRPr="00650BB9" w:rsidTr="00EE0E4C">
        <w:tc>
          <w:tcPr>
            <w:tcW w:w="793" w:type="dxa"/>
            <w:vMerge/>
            <w:hideMark/>
          </w:tcPr>
          <w:p w:rsidR="0006367E" w:rsidRPr="00650BB9" w:rsidRDefault="0006367E" w:rsidP="00F7639B"/>
        </w:tc>
        <w:tc>
          <w:tcPr>
            <w:tcW w:w="3535" w:type="dxa"/>
            <w:vMerge/>
            <w:hideMark/>
          </w:tcPr>
          <w:p w:rsidR="0006367E" w:rsidRPr="00650BB9" w:rsidRDefault="0006367E" w:rsidP="00F7639B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21" w:type="dxa"/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422" w:type="dxa"/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06367E" w:rsidRPr="00650BB9" w:rsidTr="00EE0E4C">
        <w:tc>
          <w:tcPr>
            <w:tcW w:w="793" w:type="dxa"/>
            <w:vMerge/>
            <w:hideMark/>
          </w:tcPr>
          <w:p w:rsidR="0006367E" w:rsidRPr="00650BB9" w:rsidRDefault="0006367E"/>
        </w:tc>
        <w:tc>
          <w:tcPr>
            <w:tcW w:w="3535" w:type="dxa"/>
            <w:vMerge/>
            <w:hideMark/>
          </w:tcPr>
          <w:p w:rsidR="0006367E" w:rsidRPr="00650BB9" w:rsidRDefault="0006367E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821" w:type="dxa"/>
            <w:hideMark/>
          </w:tcPr>
          <w:p w:rsidR="0006367E" w:rsidRPr="00650BB9" w:rsidRDefault="0011385D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Благоустройство территорий общего пользования</w:t>
            </w:r>
            <w:r w:rsidR="009901CF">
              <w:t>: площадей, улиц</w:t>
            </w:r>
          </w:p>
        </w:tc>
        <w:tc>
          <w:tcPr>
            <w:tcW w:w="2422" w:type="dxa"/>
            <w:hideMark/>
          </w:tcPr>
          <w:p w:rsidR="00E84C2C" w:rsidRPr="00650BB9" w:rsidRDefault="00E84C2C" w:rsidP="00166441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-приведение в качественное состояние элементов благоустройства;</w:t>
            </w:r>
          </w:p>
          <w:p w:rsidR="00A30CE9" w:rsidRPr="00650BB9" w:rsidRDefault="00166441" w:rsidP="00F11E6C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  <w:b/>
              </w:rPr>
              <w:t>-</w:t>
            </w:r>
            <w:r w:rsidRPr="00650BB9">
              <w:rPr>
                <w:rFonts w:cs="Times New Roman"/>
              </w:rPr>
              <w:t>улучшение комфортной и безопасной среды для жизни населения;</w:t>
            </w:r>
          </w:p>
        </w:tc>
      </w:tr>
      <w:tr w:rsidR="006301A4" w:rsidRPr="00650BB9" w:rsidTr="00EE0E4C">
        <w:tc>
          <w:tcPr>
            <w:tcW w:w="793" w:type="dxa"/>
            <w:vMerge w:val="restart"/>
          </w:tcPr>
          <w:p w:rsidR="006301A4" w:rsidRPr="00650BB9" w:rsidRDefault="006301A4" w:rsidP="002110C6">
            <w:pPr>
              <w:numPr>
                <w:ilvl w:val="0"/>
                <w:numId w:val="5"/>
              </w:numPr>
            </w:pPr>
          </w:p>
        </w:tc>
        <w:tc>
          <w:tcPr>
            <w:tcW w:w="8778" w:type="dxa"/>
            <w:gridSpan w:val="3"/>
            <w:hideMark/>
          </w:tcPr>
          <w:p w:rsidR="006301A4" w:rsidRPr="00650BB9" w:rsidRDefault="006301A4" w:rsidP="002110C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Комплекс процессных мероприятий "</w:t>
            </w:r>
            <w:r w:rsidR="00BF1A74">
              <w:t>Содержание уличного освещения</w:t>
            </w:r>
            <w:r w:rsidRPr="006301A4">
              <w:t>»</w:t>
            </w:r>
          </w:p>
        </w:tc>
      </w:tr>
      <w:tr w:rsidR="006301A4" w:rsidRPr="00650BB9" w:rsidTr="00EE0E4C">
        <w:tc>
          <w:tcPr>
            <w:tcW w:w="0" w:type="auto"/>
            <w:vMerge/>
            <w:vAlign w:val="center"/>
            <w:hideMark/>
          </w:tcPr>
          <w:p w:rsidR="006301A4" w:rsidRPr="00650BB9" w:rsidRDefault="006301A4" w:rsidP="002110C6"/>
        </w:tc>
        <w:tc>
          <w:tcPr>
            <w:tcW w:w="8778" w:type="dxa"/>
            <w:gridSpan w:val="3"/>
            <w:hideMark/>
          </w:tcPr>
          <w:p w:rsidR="006301A4" w:rsidRPr="00650BB9" w:rsidRDefault="006301A4" w:rsidP="002110C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Ответственный за реализацию: 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</w:tr>
      <w:tr w:rsidR="00B545C2" w:rsidRPr="00650BB9" w:rsidTr="00EE0E4C">
        <w:trPr>
          <w:trHeight w:val="821"/>
        </w:trPr>
        <w:tc>
          <w:tcPr>
            <w:tcW w:w="793" w:type="dxa"/>
            <w:hideMark/>
          </w:tcPr>
          <w:p w:rsidR="003156D6" w:rsidRPr="00650BB9" w:rsidRDefault="006301A4">
            <w:r>
              <w:t>2</w:t>
            </w:r>
            <w:r w:rsidR="001C7AD3">
              <w:t>.</w:t>
            </w:r>
            <w:r>
              <w:t>1</w:t>
            </w:r>
            <w:r w:rsidR="00A97AD0" w:rsidRPr="00650BB9">
              <w:t>.</w:t>
            </w:r>
          </w:p>
          <w:p w:rsidR="00F80DB4" w:rsidRDefault="00F80DB4" w:rsidP="00A97AD0"/>
          <w:p w:rsidR="003156D6" w:rsidRPr="00650BB9" w:rsidRDefault="003156D6" w:rsidP="00A97AD0"/>
        </w:tc>
        <w:tc>
          <w:tcPr>
            <w:tcW w:w="3535" w:type="dxa"/>
            <w:hideMark/>
          </w:tcPr>
          <w:p w:rsidR="00B545C2" w:rsidRPr="00650BB9" w:rsidRDefault="003156D6">
            <w:r w:rsidRPr="00650BB9">
              <w:t>Содержание уличного освещения</w:t>
            </w:r>
          </w:p>
          <w:p w:rsidR="003156D6" w:rsidRPr="00650BB9" w:rsidRDefault="003156D6" w:rsidP="006301A4"/>
        </w:tc>
        <w:tc>
          <w:tcPr>
            <w:tcW w:w="2821" w:type="dxa"/>
            <w:hideMark/>
          </w:tcPr>
          <w:p w:rsidR="00B545C2" w:rsidRPr="00650BB9" w:rsidRDefault="00975D80">
            <w:r w:rsidRPr="00975D80">
              <w:rPr>
                <w:rFonts w:eastAsia="Lucida Sans Unicode"/>
                <w:color w:val="000000"/>
                <w:kern w:val="2"/>
                <w:lang w:eastAsia="ar-SA"/>
              </w:rPr>
              <w:t xml:space="preserve">Оплата поставок электроэнергии, восстановление и реконструкция уличного освещения </w:t>
            </w:r>
          </w:p>
        </w:tc>
        <w:tc>
          <w:tcPr>
            <w:tcW w:w="2422" w:type="dxa"/>
            <w:hideMark/>
          </w:tcPr>
          <w:p w:rsidR="00F11E6C" w:rsidRPr="00650BB9" w:rsidRDefault="00A97AD0" w:rsidP="00F11E6C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Комфортная и безопасная среда для жизни</w:t>
            </w:r>
          </w:p>
          <w:p w:rsidR="00B545C2" w:rsidRPr="00650BB9" w:rsidRDefault="00B545C2"/>
        </w:tc>
      </w:tr>
      <w:tr w:rsidR="006301A4" w:rsidRPr="00650BB9" w:rsidTr="00EE0E4C">
        <w:tc>
          <w:tcPr>
            <w:tcW w:w="793" w:type="dxa"/>
            <w:vMerge w:val="restart"/>
          </w:tcPr>
          <w:p w:rsidR="006301A4" w:rsidRPr="00650BB9" w:rsidRDefault="006301A4" w:rsidP="002110C6">
            <w:pPr>
              <w:numPr>
                <w:ilvl w:val="0"/>
                <w:numId w:val="5"/>
              </w:numPr>
            </w:pPr>
          </w:p>
        </w:tc>
        <w:tc>
          <w:tcPr>
            <w:tcW w:w="8778" w:type="dxa"/>
            <w:gridSpan w:val="3"/>
            <w:hideMark/>
          </w:tcPr>
          <w:p w:rsidR="006301A4" w:rsidRPr="00650BB9" w:rsidRDefault="006301A4" w:rsidP="00BF1A74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Комплекс процессных мероприятий "</w:t>
            </w:r>
            <w:r w:rsidR="00441F84" w:rsidRPr="00441F84">
              <w:t xml:space="preserve"> Зимнее содержание автомобильных дорог на территории муниципального образования «Калмаюрское сельское поселение»</w:t>
            </w:r>
          </w:p>
        </w:tc>
      </w:tr>
      <w:tr w:rsidR="006301A4" w:rsidRPr="00650BB9" w:rsidTr="00EE0E4C">
        <w:tc>
          <w:tcPr>
            <w:tcW w:w="0" w:type="auto"/>
            <w:vMerge/>
            <w:vAlign w:val="center"/>
            <w:hideMark/>
          </w:tcPr>
          <w:p w:rsidR="006301A4" w:rsidRPr="00650BB9" w:rsidRDefault="006301A4" w:rsidP="002110C6"/>
        </w:tc>
        <w:tc>
          <w:tcPr>
            <w:tcW w:w="8778" w:type="dxa"/>
            <w:gridSpan w:val="3"/>
            <w:hideMark/>
          </w:tcPr>
          <w:p w:rsidR="006301A4" w:rsidRPr="00650BB9" w:rsidRDefault="006301A4" w:rsidP="002110C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Ответственный за реализацию: 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</w:tr>
      <w:tr w:rsidR="003156D6" w:rsidRPr="00650BB9" w:rsidTr="00EE0E4C">
        <w:trPr>
          <w:trHeight w:val="1116"/>
        </w:trPr>
        <w:tc>
          <w:tcPr>
            <w:tcW w:w="793" w:type="dxa"/>
            <w:hideMark/>
          </w:tcPr>
          <w:p w:rsidR="003156D6" w:rsidRPr="00650BB9" w:rsidRDefault="00441F84">
            <w:r>
              <w:t>3.1.</w:t>
            </w:r>
          </w:p>
          <w:p w:rsidR="00C467A1" w:rsidRPr="00650BB9" w:rsidRDefault="00C467A1"/>
          <w:p w:rsidR="00C467A1" w:rsidRPr="00650BB9" w:rsidRDefault="00C467A1"/>
        </w:tc>
        <w:tc>
          <w:tcPr>
            <w:tcW w:w="3535" w:type="dxa"/>
            <w:hideMark/>
          </w:tcPr>
          <w:p w:rsidR="00441F84" w:rsidRPr="00441F84" w:rsidRDefault="00441F84" w:rsidP="00441F84">
            <w:r w:rsidRPr="00441F84">
              <w:t>Зимнее содержание автомобильных дорог</w:t>
            </w:r>
          </w:p>
          <w:p w:rsidR="00C467A1" w:rsidRPr="00650BB9" w:rsidRDefault="00C467A1"/>
        </w:tc>
        <w:tc>
          <w:tcPr>
            <w:tcW w:w="2821" w:type="dxa"/>
            <w:hideMark/>
          </w:tcPr>
          <w:p w:rsidR="00C54B7F" w:rsidRPr="00650BB9" w:rsidRDefault="00A97AD0" w:rsidP="00C54B7F">
            <w:pPr>
              <w:pStyle w:val="Standard"/>
              <w:jc w:val="both"/>
              <w:rPr>
                <w:rFonts w:cs="Times New Roman"/>
              </w:rPr>
            </w:pPr>
            <w:r w:rsidRPr="00650BB9">
              <w:rPr>
                <w:rFonts w:cs="Times New Roman"/>
              </w:rPr>
              <w:t>С</w:t>
            </w:r>
            <w:r w:rsidR="00441F84">
              <w:rPr>
                <w:rFonts w:cs="Times New Roman"/>
              </w:rPr>
              <w:t>одержание дорог в зимнее время</w:t>
            </w:r>
          </w:p>
          <w:p w:rsidR="003156D6" w:rsidRPr="00650BB9" w:rsidRDefault="003156D6"/>
        </w:tc>
        <w:tc>
          <w:tcPr>
            <w:tcW w:w="2422" w:type="dxa"/>
            <w:hideMark/>
          </w:tcPr>
          <w:p w:rsidR="003156D6" w:rsidRPr="00650BB9" w:rsidRDefault="00A97AD0">
            <w:r w:rsidRPr="00650BB9">
              <w:t>У</w:t>
            </w:r>
            <w:r w:rsidR="003843D9" w:rsidRPr="00650BB9">
              <w:t>лучшение комфортной и безопасной среды для жизни</w:t>
            </w:r>
          </w:p>
        </w:tc>
      </w:tr>
      <w:tr w:rsidR="006301A4" w:rsidRPr="00650BB9" w:rsidTr="00EE0E4C">
        <w:trPr>
          <w:trHeight w:val="255"/>
        </w:trPr>
        <w:tc>
          <w:tcPr>
            <w:tcW w:w="793" w:type="dxa"/>
            <w:vMerge w:val="restart"/>
            <w:hideMark/>
          </w:tcPr>
          <w:p w:rsidR="006301A4" w:rsidRDefault="00441F84" w:rsidP="002110C6">
            <w:r>
              <w:t>4</w:t>
            </w:r>
            <w:r w:rsidR="006301A4">
              <w:t>.</w:t>
            </w:r>
          </w:p>
        </w:tc>
        <w:tc>
          <w:tcPr>
            <w:tcW w:w="8778" w:type="dxa"/>
            <w:gridSpan w:val="3"/>
            <w:hideMark/>
          </w:tcPr>
          <w:p w:rsidR="006301A4" w:rsidRPr="00B742A6" w:rsidRDefault="006301A4" w:rsidP="002110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A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F1A74" w:rsidRPr="00BF1A7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мест захоронений</w:t>
            </w:r>
            <w:r w:rsidRPr="00B742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01A4" w:rsidRPr="00650BB9" w:rsidTr="00EE0E4C">
        <w:trPr>
          <w:trHeight w:val="255"/>
        </w:trPr>
        <w:tc>
          <w:tcPr>
            <w:tcW w:w="793" w:type="dxa"/>
            <w:vMerge/>
            <w:hideMark/>
          </w:tcPr>
          <w:p w:rsidR="006301A4" w:rsidRDefault="006301A4" w:rsidP="002110C6"/>
        </w:tc>
        <w:tc>
          <w:tcPr>
            <w:tcW w:w="8778" w:type="dxa"/>
            <w:gridSpan w:val="3"/>
            <w:hideMark/>
          </w:tcPr>
          <w:p w:rsidR="006301A4" w:rsidRPr="00B742A6" w:rsidRDefault="006301A4" w:rsidP="002110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A4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</w:tr>
      <w:tr w:rsidR="006301A4" w:rsidRPr="00650BB9" w:rsidTr="00EE0E4C">
        <w:trPr>
          <w:trHeight w:val="1116"/>
        </w:trPr>
        <w:tc>
          <w:tcPr>
            <w:tcW w:w="793" w:type="dxa"/>
            <w:hideMark/>
          </w:tcPr>
          <w:p w:rsidR="006301A4" w:rsidRDefault="00441F84" w:rsidP="002110C6">
            <w:r>
              <w:t>4</w:t>
            </w:r>
            <w:r w:rsidR="006301A4">
              <w:t>.1.</w:t>
            </w:r>
          </w:p>
          <w:p w:rsidR="006301A4" w:rsidRDefault="006301A4" w:rsidP="002110C6"/>
          <w:p w:rsidR="006301A4" w:rsidRDefault="006301A4" w:rsidP="002110C6"/>
          <w:p w:rsidR="006301A4" w:rsidRDefault="006301A4" w:rsidP="002110C6"/>
          <w:p w:rsidR="00441F84" w:rsidRDefault="00441F84" w:rsidP="002110C6"/>
          <w:p w:rsidR="00441F84" w:rsidRDefault="00441F84" w:rsidP="002110C6"/>
          <w:p w:rsidR="00441F84" w:rsidRDefault="00441F84" w:rsidP="002110C6"/>
          <w:p w:rsidR="001B66D8" w:rsidRDefault="001B66D8" w:rsidP="002110C6"/>
          <w:p w:rsidR="006301A4" w:rsidRDefault="00441F84" w:rsidP="002110C6">
            <w:r>
              <w:t>4</w:t>
            </w:r>
            <w:r w:rsidR="006301A4">
              <w:t>.2.</w:t>
            </w:r>
          </w:p>
          <w:p w:rsidR="006301A4" w:rsidRDefault="006301A4" w:rsidP="002110C6"/>
          <w:p w:rsidR="006301A4" w:rsidRDefault="006301A4" w:rsidP="002110C6"/>
          <w:p w:rsidR="006301A4" w:rsidRDefault="006301A4" w:rsidP="002110C6"/>
        </w:tc>
        <w:tc>
          <w:tcPr>
            <w:tcW w:w="3535" w:type="dxa"/>
            <w:hideMark/>
          </w:tcPr>
          <w:p w:rsidR="006301A4" w:rsidRPr="00B02147" w:rsidRDefault="001B66D8" w:rsidP="002110C6">
            <w:pPr>
              <w:tabs>
                <w:tab w:val="left" w:pos="4350"/>
              </w:tabs>
            </w:pPr>
            <w:r w:rsidRPr="001B66D8">
              <w:rPr>
                <w:bCs/>
              </w:rPr>
              <w:lastRenderedPageBreak/>
              <w:t>Содержание мест захоронений</w:t>
            </w:r>
            <w:r>
              <w:rPr>
                <w:bCs/>
              </w:rPr>
              <w:t>-</w:t>
            </w:r>
            <w:r w:rsidR="00BF1A74">
              <w:t>В</w:t>
            </w:r>
            <w:r w:rsidR="00441F84" w:rsidRPr="00441F84">
              <w:t xml:space="preserve">ыдача разрешений на захоронение, ведение книг регистрации захоронений и выдача справок о месте </w:t>
            </w:r>
            <w:r w:rsidR="00441F84" w:rsidRPr="00441F84">
              <w:lastRenderedPageBreak/>
              <w:t>захоронения на территории муниципальных общественных кладб</w:t>
            </w:r>
            <w:r w:rsidR="006301A4" w:rsidRPr="00B02147">
              <w:t>ищ</w:t>
            </w:r>
            <w:r w:rsidR="00441F84">
              <w:t>;</w:t>
            </w:r>
          </w:p>
          <w:p w:rsidR="006301A4" w:rsidRPr="00650BB9" w:rsidRDefault="001B66D8" w:rsidP="002110C6">
            <w:pPr>
              <w:tabs>
                <w:tab w:val="left" w:pos="4350"/>
              </w:tabs>
            </w:pPr>
            <w:r w:rsidRPr="001B66D8">
              <w:rPr>
                <w:bCs/>
              </w:rPr>
              <w:t>Содержание мест захоронений</w:t>
            </w:r>
            <w:r>
              <w:rPr>
                <w:bCs/>
              </w:rPr>
              <w:t>-</w:t>
            </w:r>
            <w:r w:rsidR="00BF1A74">
              <w:t>Б</w:t>
            </w:r>
            <w:r w:rsidR="00441F84" w:rsidRPr="00441F84">
              <w:t>лагоустройство и санитарная очистка территорий муниципальных общественных кладбищ</w:t>
            </w:r>
          </w:p>
        </w:tc>
        <w:tc>
          <w:tcPr>
            <w:tcW w:w="2821" w:type="dxa"/>
            <w:hideMark/>
          </w:tcPr>
          <w:p w:rsidR="006301A4" w:rsidRPr="00650BB9" w:rsidRDefault="006301A4" w:rsidP="002110C6">
            <w:pPr>
              <w:autoSpaceDE w:val="0"/>
              <w:jc w:val="both"/>
            </w:pPr>
            <w:r w:rsidRPr="00786532">
              <w:lastRenderedPageBreak/>
              <w:t>содержание мест захоронений сельских кладбищ</w:t>
            </w:r>
          </w:p>
        </w:tc>
        <w:tc>
          <w:tcPr>
            <w:tcW w:w="2422" w:type="dxa"/>
            <w:hideMark/>
          </w:tcPr>
          <w:p w:rsidR="007606D8" w:rsidRDefault="007606D8" w:rsidP="002110C6">
            <w:r>
              <w:t xml:space="preserve">- </w:t>
            </w:r>
            <w:r w:rsidRPr="007606D8">
              <w:t>выдача разрешений на захоронение, выдача справок о месте захоронения</w:t>
            </w:r>
            <w:r>
              <w:t>;</w:t>
            </w:r>
          </w:p>
          <w:p w:rsidR="006301A4" w:rsidRDefault="006301A4" w:rsidP="002110C6">
            <w:r>
              <w:t xml:space="preserve">- уборка территорий </w:t>
            </w:r>
            <w:r>
              <w:lastRenderedPageBreak/>
              <w:t>сельских кладбищ;</w:t>
            </w:r>
          </w:p>
          <w:p w:rsidR="006301A4" w:rsidRDefault="006301A4" w:rsidP="002110C6">
            <w:r>
              <w:t>- скашивание травы на территории кладбищ;</w:t>
            </w:r>
          </w:p>
          <w:p w:rsidR="006301A4" w:rsidRPr="00650BB9" w:rsidRDefault="006301A4" w:rsidP="00441F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="00441F8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D668B">
              <w:rPr>
                <w:rFonts w:ascii="Times New Roman" w:hAnsi="Times New Roman" w:cs="Times New Roman"/>
                <w:sz w:val="24"/>
                <w:szCs w:val="24"/>
              </w:rPr>
              <w:t xml:space="preserve">резка </w:t>
            </w:r>
            <w:r w:rsidR="00441F84">
              <w:rPr>
                <w:rFonts w:ascii="Times New Roman" w:hAnsi="Times New Roman" w:cs="Times New Roman"/>
                <w:sz w:val="24"/>
                <w:szCs w:val="24"/>
              </w:rPr>
              <w:t>аварийных</w:t>
            </w:r>
            <w:r w:rsidRPr="00ED668B">
              <w:rPr>
                <w:rFonts w:ascii="Times New Roman" w:hAnsi="Times New Roman" w:cs="Times New Roman"/>
                <w:sz w:val="24"/>
                <w:szCs w:val="24"/>
              </w:rPr>
              <w:t xml:space="preserve"> дер</w:t>
            </w:r>
            <w:r w:rsidR="00441F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68B">
              <w:rPr>
                <w:rFonts w:ascii="Times New Roman" w:hAnsi="Times New Roman" w:cs="Times New Roman"/>
                <w:sz w:val="24"/>
                <w:szCs w:val="24"/>
              </w:rPr>
              <w:t>вьев.</w:t>
            </w:r>
          </w:p>
        </w:tc>
      </w:tr>
      <w:tr w:rsidR="006301A4" w:rsidRPr="00650BB9" w:rsidTr="00EE0E4C">
        <w:trPr>
          <w:trHeight w:val="555"/>
        </w:trPr>
        <w:tc>
          <w:tcPr>
            <w:tcW w:w="793" w:type="dxa"/>
            <w:vMerge w:val="restart"/>
            <w:hideMark/>
          </w:tcPr>
          <w:p w:rsidR="006301A4" w:rsidRPr="00650BB9" w:rsidRDefault="00441F84">
            <w:r>
              <w:lastRenderedPageBreak/>
              <w:t>5</w:t>
            </w:r>
            <w:r w:rsidR="006301A4">
              <w:t>.</w:t>
            </w:r>
          </w:p>
        </w:tc>
        <w:tc>
          <w:tcPr>
            <w:tcW w:w="8778" w:type="dxa"/>
            <w:gridSpan w:val="3"/>
            <w:hideMark/>
          </w:tcPr>
          <w:p w:rsidR="006301A4" w:rsidRPr="00650BB9" w:rsidRDefault="006301A4" w:rsidP="00EF0BD8">
            <w:pPr>
              <w:jc w:val="both"/>
            </w:pPr>
            <w:r w:rsidRPr="00650BB9">
              <w:t>Комплекс процессных мероприятий  «Противодействие злоупотреблению наркотиками и их незаконному обороту на территории муниципального образования «Калмаюрское сельское поселение»</w:t>
            </w:r>
          </w:p>
        </w:tc>
      </w:tr>
      <w:tr w:rsidR="006301A4" w:rsidRPr="00650BB9" w:rsidTr="00EE0E4C">
        <w:trPr>
          <w:trHeight w:val="555"/>
        </w:trPr>
        <w:tc>
          <w:tcPr>
            <w:tcW w:w="793" w:type="dxa"/>
            <w:vMerge/>
            <w:hideMark/>
          </w:tcPr>
          <w:p w:rsidR="006301A4" w:rsidRDefault="006301A4"/>
        </w:tc>
        <w:tc>
          <w:tcPr>
            <w:tcW w:w="8778" w:type="dxa"/>
            <w:gridSpan w:val="3"/>
            <w:hideMark/>
          </w:tcPr>
          <w:p w:rsidR="006301A4" w:rsidRPr="00650BB9" w:rsidRDefault="006301A4" w:rsidP="00EF0BD8">
            <w:pPr>
              <w:jc w:val="both"/>
            </w:pPr>
            <w:r w:rsidRPr="006301A4">
              <w:t>Ответственный за реализацию: 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</w:tr>
      <w:tr w:rsidR="00C467A1" w:rsidRPr="00650BB9" w:rsidTr="00EE0E4C">
        <w:trPr>
          <w:trHeight w:val="1116"/>
        </w:trPr>
        <w:tc>
          <w:tcPr>
            <w:tcW w:w="793" w:type="dxa"/>
            <w:hideMark/>
          </w:tcPr>
          <w:p w:rsidR="00C467A1" w:rsidRPr="00650BB9" w:rsidRDefault="00441F84">
            <w:r>
              <w:t>5</w:t>
            </w:r>
            <w:r w:rsidR="001C7AD3">
              <w:t>.1.</w:t>
            </w:r>
          </w:p>
          <w:p w:rsidR="00184F74" w:rsidRPr="00650BB9" w:rsidRDefault="00184F74"/>
          <w:p w:rsidR="00394A8E" w:rsidRPr="00650BB9" w:rsidRDefault="00394A8E"/>
        </w:tc>
        <w:tc>
          <w:tcPr>
            <w:tcW w:w="3535" w:type="dxa"/>
            <w:hideMark/>
          </w:tcPr>
          <w:p w:rsidR="00441F84" w:rsidRPr="00441F84" w:rsidRDefault="00441F84" w:rsidP="00441F84">
            <w:pPr>
              <w:tabs>
                <w:tab w:val="left" w:pos="4350"/>
              </w:tabs>
            </w:pPr>
            <w:r w:rsidRPr="00441F84">
              <w:t>Изготовление памяток по противодействию злоупотребления наркотиков</w:t>
            </w:r>
          </w:p>
          <w:p w:rsidR="00AB4F27" w:rsidRPr="00650BB9" w:rsidRDefault="00AB4F27" w:rsidP="00184F74"/>
        </w:tc>
        <w:tc>
          <w:tcPr>
            <w:tcW w:w="2821" w:type="dxa"/>
            <w:hideMark/>
          </w:tcPr>
          <w:p w:rsidR="00C467A1" w:rsidRPr="00650BB9" w:rsidRDefault="007606D8" w:rsidP="005717CC">
            <w:pPr>
              <w:jc w:val="both"/>
            </w:pPr>
            <w:r w:rsidRPr="007606D8">
              <w:t xml:space="preserve">Противодействие распространению наркосодержащих растений </w:t>
            </w:r>
          </w:p>
        </w:tc>
        <w:tc>
          <w:tcPr>
            <w:tcW w:w="2422" w:type="dxa"/>
            <w:hideMark/>
          </w:tcPr>
          <w:p w:rsidR="00F11E6C" w:rsidRPr="00650BB9" w:rsidRDefault="00F11E6C" w:rsidP="00F11E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-снижение смертности трудоспособного населения, вызванного немедицинским потреблением наркотиков;</w:t>
            </w:r>
          </w:p>
          <w:p w:rsidR="00C467A1" w:rsidRPr="00ED668B" w:rsidRDefault="00F11E6C" w:rsidP="00ED66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BB9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преступлений и иных правонарушений, связанных с незаконным оборотом наркотиков либо совершенных лицами, незаконно потребляющими наркотики.</w:t>
            </w:r>
          </w:p>
        </w:tc>
      </w:tr>
    </w:tbl>
    <w:p w:rsidR="00C31444" w:rsidRPr="00650BB9" w:rsidRDefault="00C31444" w:rsidP="00C31444">
      <w:pPr>
        <w:sectPr w:rsidR="00C31444" w:rsidRPr="00650BB9" w:rsidSect="00650BB9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497101" w:rsidRPr="00650BB9" w:rsidRDefault="00497101" w:rsidP="00497101">
      <w:pPr>
        <w:tabs>
          <w:tab w:val="left" w:pos="855"/>
          <w:tab w:val="left" w:pos="4020"/>
        </w:tabs>
      </w:pPr>
      <w:r w:rsidRPr="00650BB9">
        <w:lastRenderedPageBreak/>
        <w:t>Приложение  3</w:t>
      </w:r>
    </w:p>
    <w:p w:rsidR="00497101" w:rsidRPr="00650BB9" w:rsidRDefault="00497101" w:rsidP="00497101">
      <w:pPr>
        <w:tabs>
          <w:tab w:val="left" w:pos="855"/>
          <w:tab w:val="left" w:pos="4020"/>
        </w:tabs>
        <w:jc w:val="right"/>
      </w:pPr>
      <w:r w:rsidRPr="00650BB9">
        <w:t>к муниципальной программе</w:t>
      </w:r>
    </w:p>
    <w:p w:rsidR="00497101" w:rsidRPr="00650BB9" w:rsidRDefault="00497101" w:rsidP="00497101">
      <w:pPr>
        <w:tabs>
          <w:tab w:val="left" w:pos="855"/>
          <w:tab w:val="left" w:pos="4020"/>
        </w:tabs>
        <w:jc w:val="both"/>
      </w:pPr>
    </w:p>
    <w:p w:rsidR="00497101" w:rsidRPr="00650BB9" w:rsidRDefault="00497101" w:rsidP="00497101">
      <w:pPr>
        <w:tabs>
          <w:tab w:val="left" w:pos="855"/>
          <w:tab w:val="left" w:pos="4020"/>
        </w:tabs>
        <w:jc w:val="center"/>
        <w:rPr>
          <w:b/>
          <w:bCs/>
        </w:rPr>
      </w:pPr>
      <w:r w:rsidRPr="00650BB9">
        <w:rPr>
          <w:b/>
          <w:bCs/>
        </w:rPr>
        <w:t>Финансовое обеспечение реализации муниципальной программы</w:t>
      </w:r>
    </w:p>
    <w:p w:rsidR="00497101" w:rsidRPr="00650BB9" w:rsidRDefault="00497101" w:rsidP="00397804">
      <w:pPr>
        <w:tabs>
          <w:tab w:val="left" w:pos="855"/>
          <w:tab w:val="left" w:pos="4020"/>
        </w:tabs>
        <w:jc w:val="center"/>
      </w:pPr>
      <w:r w:rsidRPr="00650BB9">
        <w:rPr>
          <w:b/>
        </w:rPr>
        <w:t>«</w:t>
      </w:r>
      <w:r>
        <w:rPr>
          <w:b/>
        </w:rPr>
        <w:t>Б</w:t>
      </w:r>
      <w:r w:rsidRPr="00650BB9">
        <w:rPr>
          <w:b/>
        </w:rPr>
        <w:t xml:space="preserve">лагоустройство </w:t>
      </w:r>
      <w:r>
        <w:rPr>
          <w:b/>
        </w:rPr>
        <w:t>территории</w:t>
      </w:r>
      <w:r w:rsidRPr="00650BB9">
        <w:rPr>
          <w:b/>
        </w:rPr>
        <w:t xml:space="preserve"> муниципального образования «Калмаюрское сельское поселение» Чердаклинского района Ульяновской области»</w:t>
      </w:r>
    </w:p>
    <w:tbl>
      <w:tblPr>
        <w:tblW w:w="1442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2719"/>
        <w:gridCol w:w="2500"/>
        <w:gridCol w:w="2114"/>
        <w:gridCol w:w="1127"/>
        <w:gridCol w:w="817"/>
        <w:gridCol w:w="718"/>
        <w:gridCol w:w="718"/>
        <w:gridCol w:w="718"/>
        <w:gridCol w:w="834"/>
        <w:gridCol w:w="834"/>
        <w:gridCol w:w="834"/>
      </w:tblGrid>
      <w:tr w:rsidR="00497101" w:rsidRPr="00650BB9" w:rsidTr="00B742A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Наименования муниципальной программы, структурного элемента, мероприятия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Код целевой статьи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93796B" w:rsidRPr="00650BB9" w:rsidTr="00B742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/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2030 год</w:t>
            </w: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12</w:t>
            </w:r>
          </w:p>
        </w:tc>
      </w:tr>
      <w:tr w:rsidR="00497101" w:rsidRPr="00650BB9" w:rsidTr="00B742A6">
        <w:trPr>
          <w:trHeight w:val="27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  <w:rPr>
                <w:bCs/>
              </w:rPr>
            </w:pPr>
            <w:r w:rsidRPr="00650BB9">
              <w:rPr>
                <w:bCs/>
              </w:rPr>
              <w:t>М</w:t>
            </w:r>
            <w:r w:rsidR="006301A4">
              <w:rPr>
                <w:bCs/>
              </w:rPr>
              <w:t>у</w:t>
            </w:r>
            <w:r w:rsidRPr="00650BB9">
              <w:rPr>
                <w:bCs/>
              </w:rPr>
              <w:t>ниципальная программа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«Благоустройство территории  муниципального образования «Калмаюрское сельское поселение» Чердаклинского района Ульяновской области»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38 0 00</w:t>
            </w:r>
          </w:p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5876</w:t>
            </w:r>
            <w:r w:rsidR="00441F84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1B66D8" w:rsidP="001B66D8">
            <w:pPr>
              <w:tabs>
                <w:tab w:val="left" w:pos="855"/>
                <w:tab w:val="left" w:pos="4020"/>
              </w:tabs>
              <w:jc w:val="both"/>
            </w:pPr>
            <w:r>
              <w:t>756</w:t>
            </w:r>
            <w:r w:rsidR="00397804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497101" w:rsidP="001B66D8">
            <w:pPr>
              <w:tabs>
                <w:tab w:val="left" w:pos="855"/>
                <w:tab w:val="left" w:pos="4020"/>
              </w:tabs>
              <w:jc w:val="both"/>
            </w:pPr>
            <w:r w:rsidRPr="0093796B">
              <w:t>9</w:t>
            </w:r>
            <w:r w:rsidR="001B66D8"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1B66D8" w:rsidP="00397804">
            <w:pPr>
              <w:tabs>
                <w:tab w:val="left" w:pos="855"/>
                <w:tab w:val="left" w:pos="4020"/>
              </w:tabs>
              <w:jc w:val="both"/>
            </w:pPr>
            <w:r>
              <w:t>946,0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1B66D8" w:rsidP="00397804">
            <w:pPr>
              <w:tabs>
                <w:tab w:val="left" w:pos="855"/>
                <w:tab w:val="left" w:pos="4020"/>
              </w:tabs>
              <w:jc w:val="both"/>
            </w:pPr>
            <w:r>
              <w:t>1066,0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1B66D8" w:rsidP="00397804">
            <w:pPr>
              <w:tabs>
                <w:tab w:val="left" w:pos="855"/>
                <w:tab w:val="left" w:pos="4020"/>
              </w:tabs>
              <w:jc w:val="both"/>
            </w:pPr>
            <w:r>
              <w:t>1076,0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93796B" w:rsidRDefault="001B66D8" w:rsidP="00397804">
            <w:pPr>
              <w:tabs>
                <w:tab w:val="left" w:pos="855"/>
                <w:tab w:val="left" w:pos="4020"/>
              </w:tabs>
              <w:jc w:val="both"/>
            </w:pPr>
            <w:r>
              <w:t>1086,0</w:t>
            </w:r>
          </w:p>
        </w:tc>
      </w:tr>
      <w:tr w:rsidR="00497101" w:rsidRPr="00650BB9" w:rsidTr="00D02E95"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center"/>
            </w:pPr>
            <w:r w:rsidRPr="00650BB9">
              <w:t>Структурные элементы, не входящие в направления (подпрограммы)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center"/>
            </w:pP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 xml:space="preserve">Комплекс процессных мероприятий  «Благоустройство </w:t>
            </w:r>
            <w:r w:rsidRPr="00650BB9">
              <w:lastRenderedPageBreak/>
              <w:t>общественных территорий»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lastRenderedPageBreak/>
              <w:t xml:space="preserve">Администрация муниципального образования </w:t>
            </w:r>
            <w:r w:rsidRPr="00650BB9">
              <w:lastRenderedPageBreak/>
              <w:t>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 местного бюджета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38 4 01 00000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210</w:t>
            </w:r>
            <w:r w:rsidR="00497101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55</w:t>
            </w:r>
            <w:r w:rsidR="00497101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65</w:t>
            </w:r>
            <w:r w:rsidR="00497101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75</w:t>
            </w:r>
            <w:r w:rsidR="00497101">
              <w:t>,0</w:t>
            </w: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 xml:space="preserve">Ремонт </w:t>
            </w:r>
            <w:r>
              <w:t>объектов культурного наследия</w:t>
            </w:r>
            <w:r w:rsidRPr="00650BB9">
              <w:t xml:space="preserve"> (закупка строительных материалов)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11052E">
            <w:pPr>
              <w:tabs>
                <w:tab w:val="left" w:pos="855"/>
                <w:tab w:val="left" w:pos="4020"/>
              </w:tabs>
              <w:jc w:val="both"/>
            </w:pPr>
            <w:r>
              <w:t>38 4 01 2</w:t>
            </w:r>
            <w:r w:rsidR="0011052E">
              <w:t>3</w:t>
            </w:r>
            <w:r>
              <w:t>1</w:t>
            </w:r>
            <w:r w:rsidR="0011052E">
              <w:t>1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30</w:t>
            </w:r>
            <w:r w:rsidR="00497101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5,0</w:t>
            </w:r>
          </w:p>
        </w:tc>
      </w:tr>
      <w:tr w:rsidR="0093796B" w:rsidRPr="00650BB9" w:rsidTr="00B742A6">
        <w:trPr>
          <w:trHeight w:val="2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1.2.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Работы по благоустройству (скашивание травы, посадка деревьев, цветов, снос аварийных деревьев</w:t>
            </w:r>
            <w:r>
              <w:t>, п</w:t>
            </w:r>
            <w:r w:rsidRPr="00650BB9">
              <w:t>раздничное оформление</w:t>
            </w:r>
            <w:r>
              <w:t>)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8775FF" w:rsidRDefault="00497101" w:rsidP="0011052E">
            <w:r>
              <w:t>38 4 01 2</w:t>
            </w:r>
            <w:r w:rsidR="0011052E">
              <w:t>312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CE67EE" w:rsidRDefault="00497101" w:rsidP="00D81808">
            <w:r>
              <w:t>180,0</w:t>
            </w:r>
          </w:p>
          <w:p w:rsidR="00497101" w:rsidRPr="00CE67EE" w:rsidRDefault="00497101" w:rsidP="00D81808"/>
          <w:p w:rsidR="00497101" w:rsidRDefault="00497101" w:rsidP="00D81808"/>
          <w:p w:rsidR="00497101" w:rsidRPr="00CE67EE" w:rsidRDefault="00497101" w:rsidP="00D8180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70,0</w:t>
            </w: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r w:rsidRPr="00650BB9">
              <w:t>Комплекс процессных мероприятий «</w:t>
            </w:r>
            <w:r w:rsidR="00BF1A74">
              <w:t>Содержание уличного освещения</w:t>
            </w:r>
            <w:r w:rsidRPr="00650BB9"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38 4 02 00000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15</w:t>
            </w:r>
            <w:r>
              <w:t>0</w:t>
            </w:r>
            <w:r w:rsidRPr="00650BB9">
              <w:t>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14</w:t>
            </w:r>
            <w:r>
              <w:t>0</w:t>
            </w:r>
            <w:r w:rsidRPr="00650BB9">
              <w:t>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14</w:t>
            </w:r>
            <w:r>
              <w:t>0</w:t>
            </w:r>
            <w:r w:rsidRPr="00650BB9">
              <w:t>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160,0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170,0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180,0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2</w:t>
            </w:r>
            <w:r w:rsidRPr="00650BB9">
              <w:t>.1.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r w:rsidRPr="00650BB9">
              <w:t>Содержание уличного освещения</w:t>
            </w:r>
          </w:p>
          <w:p w:rsidR="00497101" w:rsidRPr="00650BB9" w:rsidRDefault="00497101" w:rsidP="00D81808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 xml:space="preserve">Администрация муниципального образования «Калмаюрское </w:t>
            </w:r>
            <w:r w:rsidRPr="00650BB9">
              <w:lastRenderedPageBreak/>
              <w:t>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 местного бюджета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11052E">
            <w:pPr>
              <w:tabs>
                <w:tab w:val="left" w:pos="855"/>
                <w:tab w:val="left" w:pos="4020"/>
              </w:tabs>
              <w:jc w:val="both"/>
            </w:pPr>
            <w:r>
              <w:t>38 4 02 2</w:t>
            </w:r>
            <w:r w:rsidR="0011052E">
              <w:t>32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15</w:t>
            </w:r>
            <w:r>
              <w:t>0</w:t>
            </w:r>
            <w:r w:rsidRPr="00650BB9">
              <w:t>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14</w:t>
            </w:r>
            <w:r>
              <w:t>0</w:t>
            </w:r>
            <w:r w:rsidRPr="00650BB9">
              <w:t>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14</w:t>
            </w:r>
            <w:r>
              <w:t>0</w:t>
            </w:r>
            <w:r w:rsidRPr="00650BB9">
              <w:t>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160,0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170,0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180,0</w:t>
            </w: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r w:rsidRPr="00650BB9">
              <w:t xml:space="preserve">Комплекс процессных мероприятий «Зимнее содержание </w:t>
            </w:r>
            <w:r w:rsidR="00B742A6">
              <w:t xml:space="preserve">автомобильных </w:t>
            </w:r>
            <w:r w:rsidRPr="00650BB9">
              <w:t>дорог на территории муниципального образования «Калмаюрское сельское поселение»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497101" w:rsidRPr="0093796B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38 4 03 00000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49</w:t>
            </w:r>
            <w:r w:rsidR="00497101"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497101" w:rsidP="00D81808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650BB9" w:rsidRDefault="001B66D8" w:rsidP="00D81808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</w:tr>
      <w:tr w:rsidR="00B742A6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</w:t>
            </w:r>
            <w:r w:rsidRPr="00650BB9">
              <w:t>.1</w:t>
            </w:r>
          </w:p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</w:p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</w:p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6" w:rsidRPr="00B742A6" w:rsidRDefault="00B742A6" w:rsidP="00B742A6">
            <w:pPr>
              <w:suppressAutoHyphens/>
              <w:jc w:val="both"/>
            </w:pPr>
            <w:r w:rsidRPr="00B742A6">
              <w:t>Зимнее содержание автомобильных дорог</w:t>
            </w:r>
          </w:p>
          <w:p w:rsidR="00B742A6" w:rsidRPr="00B742A6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A6" w:rsidRPr="0093796B" w:rsidRDefault="00B742A6" w:rsidP="00B742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B742A6" w:rsidRPr="0093796B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 xml:space="preserve">38 4 03 </w:t>
            </w:r>
            <w:r w:rsidR="00EE0E4C">
              <w:t>9Д020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49</w:t>
            </w:r>
            <w:r w:rsidR="00B742A6"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B742A6" w:rsidP="00B742A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A6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900,0</w:t>
            </w:r>
          </w:p>
        </w:tc>
      </w:tr>
      <w:tr w:rsidR="001B66D8" w:rsidRPr="00650BB9" w:rsidTr="00441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9838EC" w:rsidRDefault="001B66D8" w:rsidP="00AC572F">
            <w:pPr>
              <w:rPr>
                <w:bCs/>
              </w:rPr>
            </w:pPr>
            <w:r w:rsidRPr="00650BB9">
              <w:t>Комплекс процессных мероприятий «</w:t>
            </w:r>
            <w:r w:rsidRPr="00AC572F">
              <w:t>Содержание мест захоронений</w:t>
            </w:r>
            <w:r w:rsidRPr="00650BB9">
              <w:t>»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Чердаклинскогорайона Ульяновской области</w:t>
            </w:r>
          </w:p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93796B" w:rsidRDefault="001B66D8" w:rsidP="00B742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1B66D8" w:rsidRPr="0093796B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38 4 04 00000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319,8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53,3</w:t>
            </w:r>
          </w:p>
        </w:tc>
      </w:tr>
      <w:tr w:rsidR="001B66D8" w:rsidRPr="00650BB9" w:rsidTr="00441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E50D46" w:rsidRDefault="001B66D8" w:rsidP="00B742A6">
            <w:pPr>
              <w:suppressAutoHyphens/>
            </w:pPr>
            <w:r w:rsidRPr="001B66D8">
              <w:rPr>
                <w:bCs/>
              </w:rPr>
              <w:t>Содержание мест захоронений</w:t>
            </w:r>
            <w:r>
              <w:t>- В</w:t>
            </w:r>
            <w:r w:rsidRPr="00E50D46">
              <w:t xml:space="preserve">ыдача разрешений на захоронение, ведение книг регистрации захоронений и выдача </w:t>
            </w:r>
            <w:r w:rsidRPr="00E50D46">
              <w:lastRenderedPageBreak/>
              <w:t>справок о месте захоронения на территории муниципальных общественных кладбищ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93796B" w:rsidRDefault="001B66D8" w:rsidP="00B742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1B66D8" w:rsidRPr="0093796B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38 4 04  10120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3,3</w:t>
            </w:r>
          </w:p>
        </w:tc>
      </w:tr>
      <w:tr w:rsidR="001B66D8" w:rsidRPr="00650BB9" w:rsidTr="00441F84">
        <w:trPr>
          <w:trHeight w:val="1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lastRenderedPageBreak/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E50D46" w:rsidRDefault="001B66D8" w:rsidP="00B742A6">
            <w:r w:rsidRPr="001B66D8">
              <w:rPr>
                <w:bCs/>
              </w:rPr>
              <w:t>Содержание мест захоронений</w:t>
            </w:r>
            <w:r>
              <w:t>-Б</w:t>
            </w:r>
            <w:r w:rsidRPr="00E50D46">
              <w:t>лагоустройство и санитарная очистка территорий муниципальных общественных кладбищ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93796B" w:rsidRDefault="001B66D8" w:rsidP="00B742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38 4 04 10130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B742A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D8" w:rsidRPr="00650BB9" w:rsidRDefault="001B66D8" w:rsidP="002110C6">
            <w:pPr>
              <w:tabs>
                <w:tab w:val="left" w:pos="855"/>
                <w:tab w:val="left" w:pos="4020"/>
              </w:tabs>
              <w:jc w:val="both"/>
            </w:pPr>
            <w:r>
              <w:t>50,0</w:t>
            </w:r>
          </w:p>
        </w:tc>
      </w:tr>
      <w:tr w:rsidR="0093796B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838EC" w:rsidRDefault="00D02E95" w:rsidP="00D02E95">
            <w:pPr>
              <w:rPr>
                <w:bCs/>
              </w:rPr>
            </w:pPr>
            <w:r w:rsidRPr="00650BB9">
              <w:t>Комплекс процессных мероприятий  «Противодействие злоупотреблению наркотиками и их незаконному обороту на территории муниципального образования «Калмаюрское сельское поселение»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D02E95" w:rsidRPr="0093796B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38 4 05 00000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</w:tr>
      <w:tr w:rsidR="00397804" w:rsidRPr="00650BB9" w:rsidTr="00B742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r>
              <w:t>И</w:t>
            </w:r>
            <w:r w:rsidRPr="00394A8E">
              <w:t>зготовление памяток по противодействию злоупотребления наркотиков</w:t>
            </w:r>
          </w:p>
          <w:p w:rsidR="00D02E95" w:rsidRPr="00650BB9" w:rsidRDefault="00D02E95" w:rsidP="00D02E95"/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 w:rsidRPr="00650BB9">
              <w:t>Администрация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93796B" w:rsidRDefault="00D02E95" w:rsidP="00D02E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96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местного бюджета</w:t>
            </w:r>
          </w:p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11052E">
            <w:pPr>
              <w:tabs>
                <w:tab w:val="left" w:pos="855"/>
                <w:tab w:val="left" w:pos="4020"/>
              </w:tabs>
              <w:jc w:val="both"/>
            </w:pPr>
            <w:r>
              <w:t>38 4 05 2</w:t>
            </w:r>
            <w:r w:rsidR="0011052E">
              <w:t>35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95" w:rsidRPr="00650BB9" w:rsidRDefault="00D02E95" w:rsidP="00D02E95">
            <w:pPr>
              <w:tabs>
                <w:tab w:val="left" w:pos="855"/>
                <w:tab w:val="left" w:pos="4020"/>
              </w:tabs>
              <w:jc w:val="both"/>
            </w:pPr>
            <w:r>
              <w:t>1,0</w:t>
            </w:r>
          </w:p>
        </w:tc>
      </w:tr>
    </w:tbl>
    <w:p w:rsidR="00B62B0D" w:rsidRPr="00650BB9" w:rsidRDefault="00B62B0D" w:rsidP="00441F84">
      <w:pPr>
        <w:tabs>
          <w:tab w:val="left" w:pos="855"/>
          <w:tab w:val="left" w:pos="4020"/>
        </w:tabs>
      </w:pPr>
    </w:p>
    <w:sectPr w:rsidR="00B62B0D" w:rsidRPr="00650BB9" w:rsidSect="00650BB9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A52"/>
    <w:multiLevelType w:val="hybridMultilevel"/>
    <w:tmpl w:val="1918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80529"/>
    <w:multiLevelType w:val="hybridMultilevel"/>
    <w:tmpl w:val="689EFE64"/>
    <w:lvl w:ilvl="0" w:tplc="FCD08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9755D"/>
    <w:multiLevelType w:val="hybridMultilevel"/>
    <w:tmpl w:val="7E260BC2"/>
    <w:lvl w:ilvl="0" w:tplc="C6149E54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E3579"/>
    <w:multiLevelType w:val="hybridMultilevel"/>
    <w:tmpl w:val="6E9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CD2"/>
    <w:multiLevelType w:val="hybridMultilevel"/>
    <w:tmpl w:val="9460BD46"/>
    <w:lvl w:ilvl="0" w:tplc="C6149E54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F2576"/>
    <w:multiLevelType w:val="hybridMultilevel"/>
    <w:tmpl w:val="A7D41706"/>
    <w:lvl w:ilvl="0" w:tplc="FCD082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444"/>
    <w:rsid w:val="00013BFF"/>
    <w:rsid w:val="00020B20"/>
    <w:rsid w:val="00035E46"/>
    <w:rsid w:val="0004227A"/>
    <w:rsid w:val="0005487D"/>
    <w:rsid w:val="00056CBB"/>
    <w:rsid w:val="0006367E"/>
    <w:rsid w:val="000744EB"/>
    <w:rsid w:val="000B0B54"/>
    <w:rsid w:val="000C70DB"/>
    <w:rsid w:val="000E1766"/>
    <w:rsid w:val="0011052E"/>
    <w:rsid w:val="0011385D"/>
    <w:rsid w:val="00115825"/>
    <w:rsid w:val="00124676"/>
    <w:rsid w:val="00143383"/>
    <w:rsid w:val="00143928"/>
    <w:rsid w:val="00166441"/>
    <w:rsid w:val="00184F74"/>
    <w:rsid w:val="00186F8C"/>
    <w:rsid w:val="001B66D8"/>
    <w:rsid w:val="001C0ECB"/>
    <w:rsid w:val="001C7AD3"/>
    <w:rsid w:val="002110C6"/>
    <w:rsid w:val="0021418C"/>
    <w:rsid w:val="002238FF"/>
    <w:rsid w:val="0024268C"/>
    <w:rsid w:val="002449A2"/>
    <w:rsid w:val="0026673D"/>
    <w:rsid w:val="00287BE5"/>
    <w:rsid w:val="00290F69"/>
    <w:rsid w:val="002A1645"/>
    <w:rsid w:val="002B2427"/>
    <w:rsid w:val="00300D90"/>
    <w:rsid w:val="003144E1"/>
    <w:rsid w:val="003156D6"/>
    <w:rsid w:val="00317881"/>
    <w:rsid w:val="00336E9E"/>
    <w:rsid w:val="003377CB"/>
    <w:rsid w:val="00375787"/>
    <w:rsid w:val="003843D9"/>
    <w:rsid w:val="00386FF9"/>
    <w:rsid w:val="00394A8E"/>
    <w:rsid w:val="00397804"/>
    <w:rsid w:val="003E3C8B"/>
    <w:rsid w:val="00406FED"/>
    <w:rsid w:val="00414A2A"/>
    <w:rsid w:val="00441F84"/>
    <w:rsid w:val="00473065"/>
    <w:rsid w:val="004826A5"/>
    <w:rsid w:val="0049580A"/>
    <w:rsid w:val="00497101"/>
    <w:rsid w:val="004C659F"/>
    <w:rsid w:val="004F6D8C"/>
    <w:rsid w:val="00505DC2"/>
    <w:rsid w:val="00522154"/>
    <w:rsid w:val="00537016"/>
    <w:rsid w:val="0053736B"/>
    <w:rsid w:val="005717CC"/>
    <w:rsid w:val="00580D0B"/>
    <w:rsid w:val="00591176"/>
    <w:rsid w:val="005B444B"/>
    <w:rsid w:val="005B57FC"/>
    <w:rsid w:val="005C06DE"/>
    <w:rsid w:val="005D110D"/>
    <w:rsid w:val="005E0D4F"/>
    <w:rsid w:val="006051F4"/>
    <w:rsid w:val="006301A4"/>
    <w:rsid w:val="006422F1"/>
    <w:rsid w:val="00650BB9"/>
    <w:rsid w:val="00672448"/>
    <w:rsid w:val="00681B82"/>
    <w:rsid w:val="00687B35"/>
    <w:rsid w:val="006D4796"/>
    <w:rsid w:val="0074070A"/>
    <w:rsid w:val="007606D8"/>
    <w:rsid w:val="00762618"/>
    <w:rsid w:val="00776D9D"/>
    <w:rsid w:val="00786532"/>
    <w:rsid w:val="007915E5"/>
    <w:rsid w:val="007A4A91"/>
    <w:rsid w:val="007B7152"/>
    <w:rsid w:val="008067E1"/>
    <w:rsid w:val="008279DF"/>
    <w:rsid w:val="00836C69"/>
    <w:rsid w:val="0084726C"/>
    <w:rsid w:val="008775FF"/>
    <w:rsid w:val="008C21DB"/>
    <w:rsid w:val="008E334C"/>
    <w:rsid w:val="00907F84"/>
    <w:rsid w:val="0093796B"/>
    <w:rsid w:val="00975D80"/>
    <w:rsid w:val="009901CF"/>
    <w:rsid w:val="009A05C9"/>
    <w:rsid w:val="009A4D4E"/>
    <w:rsid w:val="009C0500"/>
    <w:rsid w:val="009C4D49"/>
    <w:rsid w:val="009F438B"/>
    <w:rsid w:val="009F5393"/>
    <w:rsid w:val="00A137BE"/>
    <w:rsid w:val="00A1743D"/>
    <w:rsid w:val="00A30CE9"/>
    <w:rsid w:val="00A47E7E"/>
    <w:rsid w:val="00A734DC"/>
    <w:rsid w:val="00A816D0"/>
    <w:rsid w:val="00A97AD0"/>
    <w:rsid w:val="00AA2187"/>
    <w:rsid w:val="00AB2722"/>
    <w:rsid w:val="00AB4F27"/>
    <w:rsid w:val="00AC3230"/>
    <w:rsid w:val="00AC572F"/>
    <w:rsid w:val="00AC5FB6"/>
    <w:rsid w:val="00AF3CFE"/>
    <w:rsid w:val="00B02147"/>
    <w:rsid w:val="00B109D6"/>
    <w:rsid w:val="00B424EC"/>
    <w:rsid w:val="00B50253"/>
    <w:rsid w:val="00B52AD2"/>
    <w:rsid w:val="00B54226"/>
    <w:rsid w:val="00B545C2"/>
    <w:rsid w:val="00B62B0D"/>
    <w:rsid w:val="00B742A6"/>
    <w:rsid w:val="00B76356"/>
    <w:rsid w:val="00BA29E0"/>
    <w:rsid w:val="00BB3F54"/>
    <w:rsid w:val="00BC5BBF"/>
    <w:rsid w:val="00BD4393"/>
    <w:rsid w:val="00BF0D96"/>
    <w:rsid w:val="00BF1A74"/>
    <w:rsid w:val="00C01222"/>
    <w:rsid w:val="00C13242"/>
    <w:rsid w:val="00C1480A"/>
    <w:rsid w:val="00C31444"/>
    <w:rsid w:val="00C467A1"/>
    <w:rsid w:val="00C502C9"/>
    <w:rsid w:val="00C54B7F"/>
    <w:rsid w:val="00C5547E"/>
    <w:rsid w:val="00C61828"/>
    <w:rsid w:val="00C61A83"/>
    <w:rsid w:val="00C82501"/>
    <w:rsid w:val="00C90A32"/>
    <w:rsid w:val="00CC1275"/>
    <w:rsid w:val="00CD6D4A"/>
    <w:rsid w:val="00CE67EE"/>
    <w:rsid w:val="00CF5027"/>
    <w:rsid w:val="00D02E95"/>
    <w:rsid w:val="00D23046"/>
    <w:rsid w:val="00D427AD"/>
    <w:rsid w:val="00D44308"/>
    <w:rsid w:val="00D77A1F"/>
    <w:rsid w:val="00D81808"/>
    <w:rsid w:val="00D94FAF"/>
    <w:rsid w:val="00DC3CD2"/>
    <w:rsid w:val="00DF02A4"/>
    <w:rsid w:val="00E13D05"/>
    <w:rsid w:val="00E17472"/>
    <w:rsid w:val="00E301B0"/>
    <w:rsid w:val="00E50D46"/>
    <w:rsid w:val="00E73C3A"/>
    <w:rsid w:val="00E84C2C"/>
    <w:rsid w:val="00EC2093"/>
    <w:rsid w:val="00ED668B"/>
    <w:rsid w:val="00EE0E4C"/>
    <w:rsid w:val="00EE48FD"/>
    <w:rsid w:val="00EF0BD8"/>
    <w:rsid w:val="00EF1910"/>
    <w:rsid w:val="00F11E6C"/>
    <w:rsid w:val="00F14C53"/>
    <w:rsid w:val="00F24C39"/>
    <w:rsid w:val="00F43AC6"/>
    <w:rsid w:val="00F73C28"/>
    <w:rsid w:val="00F7639B"/>
    <w:rsid w:val="00F80DB4"/>
    <w:rsid w:val="00FB031E"/>
    <w:rsid w:val="00FB073C"/>
    <w:rsid w:val="00FF0869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PT Astra Serif"/>
        <w:kern w:val="2"/>
        <w:sz w:val="26"/>
        <w:szCs w:val="26"/>
        <w:u w:val="thick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1444"/>
    <w:rPr>
      <w:color w:val="0563C1"/>
      <w:u w:val="single"/>
    </w:rPr>
  </w:style>
  <w:style w:type="paragraph" w:customStyle="1" w:styleId="ConsPlusNormal">
    <w:name w:val="ConsPlusNormal"/>
    <w:rsid w:val="00C31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u w:val="none"/>
      <w:lang w:eastAsia="ru-RU"/>
    </w:rPr>
  </w:style>
  <w:style w:type="paragraph" w:customStyle="1" w:styleId="ConsPlusTitle">
    <w:name w:val="ConsPlusTitle"/>
    <w:rsid w:val="00C31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u w:val="none"/>
      <w:lang w:eastAsia="ru-RU"/>
    </w:rPr>
  </w:style>
  <w:style w:type="paragraph" w:customStyle="1" w:styleId="Standard">
    <w:name w:val="Standard"/>
    <w:rsid w:val="00056C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u w:val="none"/>
      <w:lang w:eastAsia="ar-SA"/>
    </w:rPr>
  </w:style>
  <w:style w:type="paragraph" w:customStyle="1" w:styleId="ConsPlusNonformat">
    <w:name w:val="ConsPlusNonformat"/>
    <w:rsid w:val="00EF19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val="none"/>
      <w:lang w:eastAsia="ar-SA"/>
    </w:rPr>
  </w:style>
  <w:style w:type="paragraph" w:styleId="a4">
    <w:name w:val="List Paragraph"/>
    <w:basedOn w:val="a"/>
    <w:uiPriority w:val="34"/>
    <w:qFormat/>
    <w:rsid w:val="00CE6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67D4-D7C9-4D91-8959-425A111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User</cp:lastModifiedBy>
  <cp:revision>2</cp:revision>
  <cp:lastPrinted>2024-11-14T04:25:00Z</cp:lastPrinted>
  <dcterms:created xsi:type="dcterms:W3CDTF">2024-11-27T10:03:00Z</dcterms:created>
  <dcterms:modified xsi:type="dcterms:W3CDTF">2024-11-27T10:03:00Z</dcterms:modified>
</cp:coreProperties>
</file>